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556B8" w14:textId="20FEE99B" w:rsidR="000771D1" w:rsidRPr="00C37A47" w:rsidRDefault="00773B5C" w:rsidP="00916C5A">
      <w:pPr>
        <w:pStyle w:val="Title"/>
        <w:jc w:val="center"/>
      </w:pPr>
      <w:bookmarkStart w:id="0" w:name="_GoBack"/>
      <w:bookmarkEnd w:id="0"/>
      <w:r w:rsidRPr="00C37A47">
        <w:t>¹</w:t>
      </w:r>
      <w:r w:rsidR="00241AF9" w:rsidRPr="00C37A47">
        <w:t xml:space="preserve">Guidelines for Working </w:t>
      </w:r>
      <w:r w:rsidR="000771D1" w:rsidRPr="00C37A47">
        <w:t xml:space="preserve">With </w:t>
      </w:r>
      <w:r w:rsidR="00916C5A">
        <w:t>Rotary Evaporators</w:t>
      </w:r>
    </w:p>
    <w:p w14:paraId="187556B9" w14:textId="141C56DC" w:rsidR="00241AF9" w:rsidRPr="00C37A47" w:rsidRDefault="008110CE" w:rsidP="00916C5A">
      <w:pPr>
        <w:pStyle w:val="Title"/>
        <w:jc w:val="center"/>
        <w:rPr>
          <w:sz w:val="18"/>
          <w:szCs w:val="18"/>
        </w:rPr>
      </w:pPr>
      <w:r w:rsidRPr="00C37A47">
        <w:rPr>
          <w:sz w:val="16"/>
          <w:szCs w:val="16"/>
        </w:rPr>
        <w:t>¹</w:t>
      </w:r>
      <w:r w:rsidR="00916C5A">
        <w:rPr>
          <w:sz w:val="16"/>
          <w:szCs w:val="16"/>
        </w:rPr>
        <w:t>The University of Melbourne</w:t>
      </w:r>
      <w:r w:rsidR="00E435D5" w:rsidRPr="00C37A47">
        <w:rPr>
          <w:sz w:val="18"/>
          <w:szCs w:val="18"/>
        </w:rPr>
        <w:t xml:space="preserve"> </w:t>
      </w:r>
    </w:p>
    <w:p w14:paraId="187556BA" w14:textId="77777777" w:rsidR="000F7D76" w:rsidRPr="00C37A47" w:rsidRDefault="00241AF9" w:rsidP="000F7D76">
      <w:pPr>
        <w:spacing w:after="0" w:line="293" w:lineRule="atLeast"/>
        <w:outlineLvl w:val="1"/>
        <w:rPr>
          <w:rFonts w:ascii="Arial Narrow" w:eastAsia="Times New Roman" w:hAnsi="Arial Narrow" w:cs="Times New Roman"/>
          <w:b/>
          <w:bCs/>
          <w:sz w:val="28"/>
          <w:szCs w:val="28"/>
        </w:rPr>
      </w:pPr>
      <w:r w:rsidRPr="00C37A47">
        <w:rPr>
          <w:rFonts w:ascii="Arial Narrow" w:eastAsia="Times New Roman" w:hAnsi="Arial Narrow" w:cs="Times New Roman"/>
          <w:b/>
          <w:bCs/>
          <w:sz w:val="28"/>
          <w:szCs w:val="28"/>
        </w:rPr>
        <w:t>Introduction</w:t>
      </w:r>
    </w:p>
    <w:p w14:paraId="187556BD" w14:textId="7AC42ACD" w:rsidR="000771D1" w:rsidRDefault="00B9619E" w:rsidP="00ED2AED">
      <w:pPr>
        <w:pStyle w:val="NormalWeb"/>
        <w:spacing w:before="0" w:after="0"/>
        <w:rPr>
          <w:rFonts w:ascii="Arial Narrow" w:hAnsi="Arial Narrow"/>
          <w:color w:val="000000"/>
        </w:rPr>
      </w:pPr>
      <w:r w:rsidRPr="00B9619E">
        <w:rPr>
          <w:rFonts w:ascii="Arial Narrow" w:hAnsi="Arial Narrow"/>
          <w:color w:val="000000"/>
        </w:rPr>
        <w:t>A rotary evaporator is a device used in chemical laboratories for the efficient and gentle removal of solvents from samples by evaporation. The solvent is evaporated in a reduced pressure environment with the application of heat and constant rotation. The reduced pressure increases the evaporation process by decreasing the boiling point of the solvent, allowing the evaporation to be conducted at lower temperatures. Rotation of the evaporation process maintains homogeneous heating of the solvent whil</w:t>
      </w:r>
      <w:r>
        <w:rPr>
          <w:rFonts w:ascii="Arial Narrow" w:hAnsi="Arial Narrow"/>
          <w:color w:val="000000"/>
        </w:rPr>
        <w:t>e</w:t>
      </w:r>
      <w:r w:rsidRPr="00B9619E">
        <w:rPr>
          <w:rFonts w:ascii="Arial Narrow" w:hAnsi="Arial Narrow"/>
          <w:color w:val="000000"/>
        </w:rPr>
        <w:t xml:space="preserve"> increasing the surface area of the evaporating solvent. </w:t>
      </w:r>
      <w:r>
        <w:rPr>
          <w:rFonts w:ascii="Arial Narrow" w:hAnsi="Arial Narrow"/>
          <w:color w:val="000000"/>
        </w:rPr>
        <w:t xml:space="preserve"> </w:t>
      </w:r>
      <w:r w:rsidRPr="00B9619E">
        <w:rPr>
          <w:rFonts w:ascii="Arial Narrow" w:hAnsi="Arial Narrow"/>
          <w:color w:val="000000"/>
        </w:rPr>
        <w:t>Rotation also reduces the effect of ‘bumping’, the sudden burst of solvent vapori</w:t>
      </w:r>
      <w:r>
        <w:rPr>
          <w:rFonts w:ascii="Arial Narrow" w:hAnsi="Arial Narrow"/>
          <w:color w:val="000000"/>
        </w:rPr>
        <w:t>z</w:t>
      </w:r>
      <w:r w:rsidRPr="00B9619E">
        <w:rPr>
          <w:rFonts w:ascii="Arial Narrow" w:hAnsi="Arial Narrow"/>
          <w:color w:val="000000"/>
        </w:rPr>
        <w:t>ation that can scatter liquid exposed to reduced pressure.</w:t>
      </w:r>
      <w:bookmarkStart w:id="1" w:name="High"/>
      <w:bookmarkEnd w:id="1"/>
    </w:p>
    <w:p w14:paraId="5318D585" w14:textId="77777777" w:rsidR="00ED2AED" w:rsidRDefault="00ED2AED" w:rsidP="00ED2AED">
      <w:pPr>
        <w:pStyle w:val="NormalWeb"/>
        <w:spacing w:before="0" w:after="0"/>
        <w:rPr>
          <w:rFonts w:ascii="Arial Narrow" w:hAnsi="Arial Narrow"/>
          <w:color w:val="000000"/>
        </w:rPr>
      </w:pPr>
    </w:p>
    <w:p w14:paraId="30EE5844" w14:textId="77777777" w:rsidR="00ED2AED" w:rsidRPr="00B9619E" w:rsidRDefault="00ED2AED" w:rsidP="00ED2AED">
      <w:pPr>
        <w:pStyle w:val="NormalWeb"/>
        <w:spacing w:before="0" w:after="0"/>
        <w:rPr>
          <w:rFonts w:ascii="Arial Narrow" w:hAnsi="Arial Narrow"/>
          <w:color w:val="000000"/>
        </w:rPr>
      </w:pPr>
    </w:p>
    <w:p w14:paraId="187556BE" w14:textId="13847DE7" w:rsidR="000771D1" w:rsidRPr="00C37A47" w:rsidRDefault="000771D1" w:rsidP="00ED2AED">
      <w:pPr>
        <w:pStyle w:val="Heading3"/>
        <w:spacing w:before="0"/>
        <w:rPr>
          <w:rFonts w:ascii="Verdana" w:hAnsi="Verdana"/>
          <w:color w:val="000000"/>
        </w:rPr>
      </w:pPr>
      <w:r w:rsidRPr="00C37A47">
        <w:rPr>
          <w:rStyle w:val="sidemenuhead1"/>
          <w:rFonts w:ascii="Arial Narrow" w:hAnsi="Arial Narrow" w:cs="Arial"/>
          <w:b/>
          <w:bCs/>
          <w:color w:val="auto"/>
          <w:sz w:val="28"/>
          <w:szCs w:val="28"/>
        </w:rPr>
        <w:t>H</w:t>
      </w:r>
      <w:r w:rsidR="00B9619E">
        <w:rPr>
          <w:rStyle w:val="sidemenuhead1"/>
          <w:rFonts w:ascii="Arial Narrow" w:hAnsi="Arial Narrow" w:cs="Arial"/>
          <w:b/>
          <w:bCs/>
          <w:color w:val="auto"/>
          <w:sz w:val="28"/>
          <w:szCs w:val="28"/>
        </w:rPr>
        <w:t>azards</w:t>
      </w:r>
      <w:r w:rsidRPr="00C37A47">
        <w:rPr>
          <w:rStyle w:val="sidemenuhead1"/>
          <w:rFonts w:ascii="Arial" w:hAnsi="Arial" w:cs="Arial"/>
          <w:b/>
          <w:bCs/>
        </w:rPr>
        <w:t xml:space="preserve"> </w:t>
      </w:r>
    </w:p>
    <w:p w14:paraId="187556BF" w14:textId="65645E91" w:rsidR="000771D1" w:rsidRPr="00C37A47" w:rsidRDefault="00B9619E" w:rsidP="00B9619E">
      <w:pPr>
        <w:pStyle w:val="Heading3"/>
        <w:rPr>
          <w:rFonts w:ascii="Arial Narrow" w:hAnsi="Arial Narrow"/>
          <w:b w:val="0"/>
          <w:bCs w:val="0"/>
          <w:color w:val="000000"/>
          <w:sz w:val="22"/>
          <w:szCs w:val="22"/>
        </w:rPr>
      </w:pPr>
      <w:r>
        <w:rPr>
          <w:rFonts w:ascii="Arial Narrow" w:hAnsi="Arial Narrow"/>
          <w:b w:val="0"/>
          <w:bCs w:val="0"/>
          <w:color w:val="000000"/>
          <w:sz w:val="22"/>
          <w:szCs w:val="22"/>
        </w:rPr>
        <w:t>Rotary evaporators must only be used by trained personnel familiar with the hazards.  Hazards of rotary evaporation include:</w:t>
      </w:r>
      <w:r w:rsidR="000771D1" w:rsidRPr="00C37A47">
        <w:rPr>
          <w:rFonts w:ascii="Arial Narrow" w:hAnsi="Arial Narrow"/>
          <w:b w:val="0"/>
          <w:bCs w:val="0"/>
          <w:color w:val="000000"/>
          <w:sz w:val="22"/>
          <w:szCs w:val="22"/>
        </w:rPr>
        <w:t xml:space="preserve"> </w:t>
      </w:r>
    </w:p>
    <w:p w14:paraId="160831CB" w14:textId="6665DF34" w:rsidR="00B9619E" w:rsidRPr="00B9619E" w:rsidRDefault="00B9619E" w:rsidP="00B9619E">
      <w:pPr>
        <w:pStyle w:val="ListParagraph"/>
        <w:numPr>
          <w:ilvl w:val="0"/>
          <w:numId w:val="1"/>
        </w:numPr>
        <w:spacing w:before="120" w:after="120" w:line="240" w:lineRule="auto"/>
        <w:rPr>
          <w:rFonts w:ascii="Arial Narrow" w:hAnsi="Arial Narrow"/>
          <w:color w:val="000000"/>
          <w:sz w:val="22"/>
          <w:szCs w:val="22"/>
        </w:rPr>
      </w:pPr>
      <w:r w:rsidRPr="00B9619E">
        <w:rPr>
          <w:rFonts w:ascii="Arial Narrow" w:hAnsi="Arial Narrow"/>
          <w:color w:val="000000"/>
          <w:sz w:val="22"/>
          <w:szCs w:val="22"/>
        </w:rPr>
        <w:t>When a vacuum exists within glassware</w:t>
      </w:r>
      <w:r>
        <w:rPr>
          <w:rFonts w:ascii="Arial Narrow" w:hAnsi="Arial Narrow"/>
          <w:color w:val="000000"/>
          <w:sz w:val="22"/>
          <w:szCs w:val="22"/>
        </w:rPr>
        <w:t>,</w:t>
      </w:r>
      <w:r w:rsidRPr="00B9619E">
        <w:rPr>
          <w:rFonts w:ascii="Arial Narrow" w:hAnsi="Arial Narrow"/>
          <w:color w:val="000000"/>
          <w:sz w:val="22"/>
          <w:szCs w:val="22"/>
        </w:rPr>
        <w:t xml:space="preserve"> there is a risk of implosion with potential hazards of flying glass, spattering chemicals and fire. </w:t>
      </w:r>
    </w:p>
    <w:p w14:paraId="1F367D30" w14:textId="77777777" w:rsidR="00B9619E" w:rsidRDefault="00B9619E" w:rsidP="00B9619E">
      <w:pPr>
        <w:pStyle w:val="ListParagraph"/>
        <w:spacing w:before="120" w:after="120" w:line="240" w:lineRule="auto"/>
        <w:rPr>
          <w:rFonts w:ascii="Arial Narrow" w:hAnsi="Arial Narrow"/>
          <w:color w:val="000000"/>
          <w:sz w:val="22"/>
          <w:szCs w:val="22"/>
        </w:rPr>
      </w:pPr>
    </w:p>
    <w:p w14:paraId="536AEA46" w14:textId="666FB801" w:rsidR="00B9619E" w:rsidRPr="00B9619E" w:rsidRDefault="00B9619E" w:rsidP="00B9619E">
      <w:pPr>
        <w:pStyle w:val="ListParagraph"/>
        <w:numPr>
          <w:ilvl w:val="0"/>
          <w:numId w:val="1"/>
        </w:numPr>
        <w:spacing w:before="120" w:after="120" w:line="240" w:lineRule="auto"/>
        <w:rPr>
          <w:rFonts w:ascii="Arial Narrow" w:hAnsi="Arial Narrow"/>
          <w:color w:val="000000"/>
          <w:sz w:val="22"/>
          <w:szCs w:val="22"/>
        </w:rPr>
      </w:pPr>
      <w:r w:rsidRPr="00B9619E">
        <w:rPr>
          <w:rFonts w:ascii="Arial Narrow" w:hAnsi="Arial Narrow"/>
          <w:color w:val="000000"/>
          <w:sz w:val="22"/>
          <w:szCs w:val="22"/>
        </w:rPr>
        <w:t>Although glass vessels are frequently used in vacuum systems, they can implode o</w:t>
      </w:r>
      <w:r>
        <w:rPr>
          <w:rFonts w:ascii="Arial Narrow" w:hAnsi="Arial Narrow"/>
          <w:color w:val="000000"/>
          <w:sz w:val="22"/>
          <w:szCs w:val="22"/>
        </w:rPr>
        <w:t>r</w:t>
      </w:r>
      <w:r w:rsidRPr="00B9619E">
        <w:rPr>
          <w:rFonts w:ascii="Arial Narrow" w:hAnsi="Arial Narrow"/>
          <w:color w:val="000000"/>
          <w:sz w:val="22"/>
          <w:szCs w:val="22"/>
        </w:rPr>
        <w:t xml:space="preserve"> explode violently, either spontaneously from the strain or from an accidental blow. </w:t>
      </w:r>
    </w:p>
    <w:p w14:paraId="086D5F86" w14:textId="77777777" w:rsidR="00B9619E" w:rsidRDefault="00B9619E" w:rsidP="00B9619E">
      <w:pPr>
        <w:pStyle w:val="ListParagraph"/>
        <w:spacing w:before="120" w:after="120" w:line="240" w:lineRule="auto"/>
        <w:rPr>
          <w:rFonts w:ascii="Arial Narrow" w:hAnsi="Arial Narrow"/>
          <w:color w:val="000000"/>
          <w:sz w:val="22"/>
          <w:szCs w:val="22"/>
        </w:rPr>
      </w:pPr>
    </w:p>
    <w:p w14:paraId="354C875C" w14:textId="597F0DCE" w:rsidR="00B9619E" w:rsidRDefault="00B9619E" w:rsidP="00B9619E">
      <w:pPr>
        <w:pStyle w:val="ListParagraph"/>
        <w:numPr>
          <w:ilvl w:val="0"/>
          <w:numId w:val="1"/>
        </w:numPr>
        <w:spacing w:before="120" w:after="120" w:line="240" w:lineRule="auto"/>
        <w:rPr>
          <w:rFonts w:ascii="Arial Narrow" w:hAnsi="Arial Narrow"/>
          <w:color w:val="000000"/>
          <w:sz w:val="22"/>
          <w:szCs w:val="22"/>
        </w:rPr>
      </w:pPr>
      <w:r w:rsidRPr="00B9619E">
        <w:rPr>
          <w:rFonts w:ascii="Arial Narrow" w:hAnsi="Arial Narrow"/>
          <w:color w:val="000000"/>
          <w:sz w:val="22"/>
          <w:szCs w:val="22"/>
        </w:rPr>
        <w:t xml:space="preserve">Implosion and flying glass can lead to cuts and lacerations. </w:t>
      </w:r>
    </w:p>
    <w:p w14:paraId="48275889" w14:textId="77777777" w:rsidR="00B9619E" w:rsidRPr="00B9619E" w:rsidRDefault="00B9619E" w:rsidP="00B9619E">
      <w:pPr>
        <w:pStyle w:val="ListParagraph"/>
        <w:rPr>
          <w:rFonts w:ascii="Arial Narrow" w:hAnsi="Arial Narrow"/>
          <w:color w:val="000000"/>
          <w:sz w:val="22"/>
          <w:szCs w:val="22"/>
        </w:rPr>
      </w:pPr>
    </w:p>
    <w:p w14:paraId="269F35F5" w14:textId="062C7515" w:rsidR="00B9619E" w:rsidRDefault="00B9619E" w:rsidP="00ED2AED">
      <w:pPr>
        <w:pStyle w:val="ListParagraph"/>
        <w:numPr>
          <w:ilvl w:val="0"/>
          <w:numId w:val="1"/>
        </w:numPr>
        <w:spacing w:after="0" w:line="240" w:lineRule="auto"/>
        <w:rPr>
          <w:rFonts w:ascii="Arial Narrow" w:hAnsi="Arial Narrow"/>
          <w:color w:val="000000"/>
          <w:sz w:val="22"/>
          <w:szCs w:val="22"/>
        </w:rPr>
      </w:pPr>
      <w:r w:rsidRPr="00B9619E">
        <w:rPr>
          <w:rFonts w:ascii="Arial Narrow" w:hAnsi="Arial Narrow"/>
          <w:color w:val="000000"/>
          <w:sz w:val="22"/>
          <w:szCs w:val="22"/>
        </w:rPr>
        <w:t>The properties of compounds used must be investigated prior to evaporation or reaction. Certain compounds are explosive upon dryness</w:t>
      </w:r>
      <w:r w:rsidR="00A0463E">
        <w:rPr>
          <w:rFonts w:ascii="Arial Narrow" w:hAnsi="Arial Narrow"/>
          <w:color w:val="000000"/>
          <w:sz w:val="22"/>
          <w:szCs w:val="22"/>
        </w:rPr>
        <w:t xml:space="preserve"> (e.g. peroxides and peroxide formers such as mCPBA, Benzoyl peroxide, diethyl ether, THF, and dioxane)</w:t>
      </w:r>
      <w:r w:rsidRPr="00B9619E">
        <w:rPr>
          <w:rFonts w:ascii="Arial Narrow" w:hAnsi="Arial Narrow"/>
          <w:color w:val="000000"/>
          <w:sz w:val="22"/>
          <w:szCs w:val="22"/>
        </w:rPr>
        <w:t>.</w:t>
      </w:r>
    </w:p>
    <w:p w14:paraId="1824FCE2" w14:textId="77777777" w:rsidR="00B9619E" w:rsidRDefault="00B9619E" w:rsidP="00ED2AED">
      <w:pPr>
        <w:spacing w:after="0" w:line="240" w:lineRule="auto"/>
        <w:rPr>
          <w:rFonts w:ascii="Arial Narrow" w:hAnsi="Arial Narrow"/>
          <w:color w:val="000000"/>
          <w:sz w:val="22"/>
          <w:szCs w:val="22"/>
        </w:rPr>
      </w:pPr>
    </w:p>
    <w:p w14:paraId="79AF79EA" w14:textId="77777777" w:rsidR="00ED2AED" w:rsidRPr="00B9619E" w:rsidRDefault="00ED2AED" w:rsidP="00ED2AED">
      <w:pPr>
        <w:spacing w:after="0" w:line="240" w:lineRule="auto"/>
        <w:rPr>
          <w:rFonts w:ascii="Arial Narrow" w:hAnsi="Arial Narrow"/>
          <w:color w:val="000000"/>
          <w:sz w:val="22"/>
          <w:szCs w:val="22"/>
        </w:rPr>
      </w:pPr>
    </w:p>
    <w:p w14:paraId="7C89B994" w14:textId="6035E141" w:rsidR="00B9619E" w:rsidRPr="00C37A47" w:rsidRDefault="00B9619E" w:rsidP="00ED2AED">
      <w:pPr>
        <w:pStyle w:val="Heading3"/>
        <w:spacing w:before="0"/>
        <w:rPr>
          <w:rFonts w:ascii="Verdana" w:hAnsi="Verdana"/>
          <w:color w:val="000000"/>
        </w:rPr>
      </w:pPr>
      <w:r>
        <w:rPr>
          <w:rStyle w:val="sidemenuhead1"/>
          <w:rFonts w:ascii="Arial Narrow" w:hAnsi="Arial Narrow" w:cs="Arial"/>
          <w:b/>
          <w:bCs/>
          <w:color w:val="auto"/>
          <w:sz w:val="28"/>
          <w:szCs w:val="28"/>
        </w:rPr>
        <w:t>Safety Precautions</w:t>
      </w:r>
      <w:r w:rsidRPr="00C37A47">
        <w:rPr>
          <w:rStyle w:val="sidemenuhead1"/>
          <w:rFonts w:ascii="Arial" w:hAnsi="Arial" w:cs="Arial"/>
          <w:b/>
          <w:bCs/>
        </w:rPr>
        <w:t xml:space="preserve"> </w:t>
      </w:r>
    </w:p>
    <w:p w14:paraId="44E5BA77" w14:textId="7E091A15" w:rsidR="00B9619E" w:rsidRPr="00B9619E" w:rsidRDefault="00B9619E" w:rsidP="00B9619E">
      <w:pPr>
        <w:pStyle w:val="Heading3"/>
        <w:rPr>
          <w:rFonts w:ascii="Arial Narrow" w:hAnsi="Arial Narrow"/>
          <w:b w:val="0"/>
          <w:bCs w:val="0"/>
          <w:color w:val="000000"/>
          <w:sz w:val="22"/>
          <w:szCs w:val="22"/>
        </w:rPr>
      </w:pPr>
      <w:r>
        <w:rPr>
          <w:rFonts w:ascii="Arial Narrow" w:hAnsi="Arial Narrow"/>
          <w:b w:val="0"/>
          <w:bCs w:val="0"/>
          <w:color w:val="000000"/>
          <w:sz w:val="22"/>
          <w:szCs w:val="22"/>
        </w:rPr>
        <w:t>The following safety precautions should be followed whenever using rotary evaporators:</w:t>
      </w:r>
      <w:r w:rsidRPr="00C37A47">
        <w:rPr>
          <w:rFonts w:ascii="Arial Narrow" w:hAnsi="Arial Narrow"/>
          <w:b w:val="0"/>
          <w:bCs w:val="0"/>
          <w:color w:val="000000"/>
          <w:sz w:val="22"/>
          <w:szCs w:val="22"/>
        </w:rPr>
        <w:t xml:space="preserve"> </w:t>
      </w:r>
    </w:p>
    <w:p w14:paraId="3C2F457E" w14:textId="77777777" w:rsidR="00B9619E" w:rsidRPr="00B9619E" w:rsidRDefault="00B9619E" w:rsidP="00B9619E">
      <w:pPr>
        <w:pStyle w:val="ListParagraph"/>
        <w:rPr>
          <w:rFonts w:ascii="Arial Narrow" w:hAnsi="Arial Narrow"/>
          <w:color w:val="000000"/>
          <w:sz w:val="22"/>
          <w:szCs w:val="22"/>
        </w:rPr>
      </w:pPr>
    </w:p>
    <w:p w14:paraId="397EAA59" w14:textId="19145347" w:rsidR="000C21B6" w:rsidRDefault="000C21B6" w:rsidP="000C21B6">
      <w:pPr>
        <w:pStyle w:val="ListParagraph"/>
        <w:numPr>
          <w:ilvl w:val="0"/>
          <w:numId w:val="1"/>
        </w:numPr>
        <w:spacing w:before="120" w:after="120" w:line="240" w:lineRule="auto"/>
        <w:rPr>
          <w:rFonts w:ascii="Arial Narrow" w:hAnsi="Arial Narrow"/>
          <w:color w:val="000000"/>
          <w:sz w:val="22"/>
          <w:szCs w:val="22"/>
        </w:rPr>
      </w:pPr>
      <w:r>
        <w:rPr>
          <w:rFonts w:ascii="Arial Narrow" w:hAnsi="Arial Narrow"/>
          <w:color w:val="000000"/>
          <w:sz w:val="22"/>
          <w:szCs w:val="22"/>
        </w:rPr>
        <w:t>Always read the owner’s manual to ensure equipment specific safety information is being followed.</w:t>
      </w:r>
    </w:p>
    <w:p w14:paraId="06885A28" w14:textId="77777777" w:rsidR="000C21B6" w:rsidRDefault="000C21B6" w:rsidP="000C21B6">
      <w:pPr>
        <w:pStyle w:val="ListParagraph"/>
        <w:spacing w:before="120" w:after="120" w:line="240" w:lineRule="auto"/>
        <w:rPr>
          <w:rFonts w:ascii="Arial Narrow" w:hAnsi="Arial Narrow"/>
          <w:color w:val="000000"/>
          <w:sz w:val="22"/>
          <w:szCs w:val="22"/>
        </w:rPr>
      </w:pPr>
    </w:p>
    <w:p w14:paraId="5067089A" w14:textId="2EC33085" w:rsidR="00B9619E" w:rsidRDefault="005B58A6" w:rsidP="005B58A6">
      <w:pPr>
        <w:pStyle w:val="ListParagraph"/>
        <w:numPr>
          <w:ilvl w:val="0"/>
          <w:numId w:val="1"/>
        </w:numPr>
        <w:spacing w:before="120" w:after="120" w:line="240" w:lineRule="auto"/>
        <w:rPr>
          <w:rFonts w:ascii="Arial Narrow" w:hAnsi="Arial Narrow"/>
          <w:color w:val="000000"/>
          <w:sz w:val="22"/>
          <w:szCs w:val="22"/>
        </w:rPr>
      </w:pPr>
      <w:r>
        <w:rPr>
          <w:rFonts w:ascii="Arial Narrow" w:hAnsi="Arial Narrow"/>
          <w:color w:val="000000"/>
          <w:sz w:val="22"/>
          <w:szCs w:val="22"/>
        </w:rPr>
        <w:t xml:space="preserve">Always wear </w:t>
      </w:r>
      <w:r w:rsidR="00B9619E" w:rsidRPr="00B9619E">
        <w:rPr>
          <w:rFonts w:ascii="Arial Narrow" w:hAnsi="Arial Narrow"/>
          <w:color w:val="000000"/>
          <w:sz w:val="22"/>
          <w:szCs w:val="22"/>
        </w:rPr>
        <w:t xml:space="preserve">Personal </w:t>
      </w:r>
      <w:r>
        <w:rPr>
          <w:rFonts w:ascii="Arial Narrow" w:hAnsi="Arial Narrow"/>
          <w:color w:val="000000"/>
          <w:sz w:val="22"/>
          <w:szCs w:val="22"/>
        </w:rPr>
        <w:t>P</w:t>
      </w:r>
      <w:r w:rsidR="00B9619E" w:rsidRPr="00B9619E">
        <w:rPr>
          <w:rFonts w:ascii="Arial Narrow" w:hAnsi="Arial Narrow"/>
          <w:color w:val="000000"/>
          <w:sz w:val="22"/>
          <w:szCs w:val="22"/>
        </w:rPr>
        <w:t xml:space="preserve">rotective </w:t>
      </w:r>
      <w:r>
        <w:rPr>
          <w:rFonts w:ascii="Arial Narrow" w:hAnsi="Arial Narrow"/>
          <w:color w:val="000000"/>
          <w:sz w:val="22"/>
          <w:szCs w:val="22"/>
        </w:rPr>
        <w:t>E</w:t>
      </w:r>
      <w:r w:rsidR="00B9619E" w:rsidRPr="00B9619E">
        <w:rPr>
          <w:rFonts w:ascii="Arial Narrow" w:hAnsi="Arial Narrow"/>
          <w:color w:val="000000"/>
          <w:sz w:val="22"/>
          <w:szCs w:val="22"/>
        </w:rPr>
        <w:t xml:space="preserve">quipment (PPE) </w:t>
      </w:r>
      <w:r>
        <w:rPr>
          <w:rFonts w:ascii="Arial Narrow" w:hAnsi="Arial Narrow"/>
          <w:color w:val="000000"/>
          <w:sz w:val="22"/>
          <w:szCs w:val="22"/>
        </w:rPr>
        <w:t xml:space="preserve">which includes </w:t>
      </w:r>
      <w:r w:rsidR="00B9619E" w:rsidRPr="00B9619E">
        <w:rPr>
          <w:rFonts w:ascii="Arial Narrow" w:hAnsi="Arial Narrow"/>
          <w:color w:val="000000"/>
          <w:sz w:val="22"/>
          <w:szCs w:val="22"/>
        </w:rPr>
        <w:t>safety glasses</w:t>
      </w:r>
      <w:r>
        <w:rPr>
          <w:rFonts w:ascii="Arial Narrow" w:hAnsi="Arial Narrow"/>
          <w:color w:val="000000"/>
          <w:sz w:val="22"/>
          <w:szCs w:val="22"/>
        </w:rPr>
        <w:t xml:space="preserve">, </w:t>
      </w:r>
      <w:r w:rsidR="00B9619E" w:rsidRPr="00B9619E">
        <w:rPr>
          <w:rFonts w:ascii="Arial Narrow" w:hAnsi="Arial Narrow"/>
          <w:color w:val="000000"/>
          <w:sz w:val="22"/>
          <w:szCs w:val="22"/>
        </w:rPr>
        <w:t>face shield</w:t>
      </w:r>
      <w:r>
        <w:rPr>
          <w:rFonts w:ascii="Arial Narrow" w:hAnsi="Arial Narrow"/>
          <w:color w:val="000000"/>
          <w:sz w:val="22"/>
          <w:szCs w:val="22"/>
        </w:rPr>
        <w:t xml:space="preserve">, </w:t>
      </w:r>
      <w:r w:rsidR="00B9619E" w:rsidRPr="00B9619E">
        <w:rPr>
          <w:rFonts w:ascii="Arial Narrow" w:hAnsi="Arial Narrow"/>
          <w:color w:val="000000"/>
          <w:sz w:val="22"/>
          <w:szCs w:val="22"/>
        </w:rPr>
        <w:t>laboratory coat</w:t>
      </w:r>
      <w:r>
        <w:rPr>
          <w:rFonts w:ascii="Arial Narrow" w:hAnsi="Arial Narrow"/>
          <w:color w:val="000000"/>
          <w:sz w:val="22"/>
          <w:szCs w:val="22"/>
        </w:rPr>
        <w:t>, and the appropriate chemically resistant gloves.</w:t>
      </w:r>
    </w:p>
    <w:p w14:paraId="2BAA939D" w14:textId="77777777" w:rsidR="00B9619E" w:rsidRDefault="00B9619E" w:rsidP="00B9619E">
      <w:pPr>
        <w:pStyle w:val="ListParagraph"/>
        <w:spacing w:before="120" w:after="120" w:line="240" w:lineRule="auto"/>
        <w:rPr>
          <w:rFonts w:ascii="Arial Narrow" w:hAnsi="Arial Narrow"/>
          <w:color w:val="000000"/>
          <w:sz w:val="22"/>
          <w:szCs w:val="22"/>
        </w:rPr>
      </w:pPr>
    </w:p>
    <w:p w14:paraId="1BC1D629" w14:textId="49EDB345" w:rsidR="00B9619E" w:rsidRDefault="00B9619E" w:rsidP="00B9619E">
      <w:pPr>
        <w:pStyle w:val="ListParagraph"/>
        <w:numPr>
          <w:ilvl w:val="0"/>
          <w:numId w:val="1"/>
        </w:numPr>
        <w:spacing w:before="120" w:after="120" w:line="240" w:lineRule="auto"/>
        <w:rPr>
          <w:rFonts w:ascii="Arial Narrow" w:hAnsi="Arial Narrow"/>
          <w:color w:val="000000"/>
          <w:sz w:val="22"/>
          <w:szCs w:val="22"/>
        </w:rPr>
      </w:pPr>
      <w:r w:rsidRPr="00B9619E">
        <w:rPr>
          <w:rFonts w:ascii="Arial Narrow" w:hAnsi="Arial Narrow"/>
          <w:color w:val="000000"/>
          <w:sz w:val="22"/>
          <w:szCs w:val="22"/>
        </w:rPr>
        <w:t>The rotation speed and application of vacuum should be done gradually when using a rotary evaporator.</w:t>
      </w:r>
    </w:p>
    <w:p w14:paraId="16DF273C" w14:textId="77777777" w:rsidR="00B9619E" w:rsidRPr="00B9619E" w:rsidRDefault="00B9619E" w:rsidP="00B9619E">
      <w:pPr>
        <w:pStyle w:val="ListParagraph"/>
        <w:rPr>
          <w:rFonts w:ascii="Arial Narrow" w:hAnsi="Arial Narrow"/>
          <w:color w:val="000000"/>
          <w:sz w:val="22"/>
          <w:szCs w:val="22"/>
        </w:rPr>
      </w:pPr>
    </w:p>
    <w:p w14:paraId="1C625A23" w14:textId="579B5E66" w:rsidR="00B9619E" w:rsidRPr="005B58A6" w:rsidRDefault="00B9619E" w:rsidP="005B58A6">
      <w:pPr>
        <w:pStyle w:val="ListParagraph"/>
        <w:numPr>
          <w:ilvl w:val="0"/>
          <w:numId w:val="1"/>
        </w:numPr>
        <w:spacing w:before="120" w:after="120" w:line="240" w:lineRule="auto"/>
        <w:rPr>
          <w:rFonts w:ascii="Arial Narrow" w:hAnsi="Arial Narrow"/>
          <w:color w:val="000000"/>
          <w:sz w:val="22"/>
          <w:szCs w:val="22"/>
        </w:rPr>
      </w:pPr>
      <w:r w:rsidRPr="00B9619E">
        <w:rPr>
          <w:rFonts w:ascii="Arial Narrow" w:hAnsi="Arial Narrow"/>
          <w:color w:val="000000"/>
          <w:sz w:val="22"/>
          <w:szCs w:val="22"/>
        </w:rPr>
        <w:t xml:space="preserve">Do not hold onto </w:t>
      </w:r>
      <w:r w:rsidR="005B58A6">
        <w:rPr>
          <w:rFonts w:ascii="Arial Narrow" w:hAnsi="Arial Narrow"/>
          <w:color w:val="000000"/>
          <w:sz w:val="22"/>
          <w:szCs w:val="22"/>
        </w:rPr>
        <w:t xml:space="preserve">the </w:t>
      </w:r>
      <w:r w:rsidRPr="00B9619E">
        <w:rPr>
          <w:rFonts w:ascii="Arial Narrow" w:hAnsi="Arial Narrow"/>
          <w:color w:val="000000"/>
          <w:sz w:val="22"/>
          <w:szCs w:val="22"/>
        </w:rPr>
        <w:t>sample whil</w:t>
      </w:r>
      <w:r w:rsidR="005B58A6">
        <w:rPr>
          <w:rFonts w:ascii="Arial Narrow" w:hAnsi="Arial Narrow"/>
          <w:color w:val="000000"/>
          <w:sz w:val="22"/>
          <w:szCs w:val="22"/>
        </w:rPr>
        <w:t xml:space="preserve">e </w:t>
      </w:r>
      <w:r w:rsidRPr="00B9619E">
        <w:rPr>
          <w:rFonts w:ascii="Arial Narrow" w:hAnsi="Arial Narrow"/>
          <w:color w:val="000000"/>
          <w:sz w:val="22"/>
          <w:szCs w:val="22"/>
        </w:rPr>
        <w:t>it is revolving</w:t>
      </w:r>
      <w:r w:rsidR="005B58A6">
        <w:rPr>
          <w:rFonts w:ascii="Arial Narrow" w:hAnsi="Arial Narrow"/>
          <w:color w:val="000000"/>
          <w:sz w:val="22"/>
          <w:szCs w:val="22"/>
        </w:rPr>
        <w:t xml:space="preserve">.  A failure of the </w:t>
      </w:r>
      <w:r w:rsidRPr="00B9619E">
        <w:rPr>
          <w:rFonts w:ascii="Arial Narrow" w:hAnsi="Arial Narrow"/>
          <w:color w:val="000000"/>
          <w:sz w:val="22"/>
          <w:szCs w:val="22"/>
        </w:rPr>
        <w:t>flask c</w:t>
      </w:r>
      <w:r w:rsidR="005B58A6">
        <w:rPr>
          <w:rFonts w:ascii="Arial Narrow" w:hAnsi="Arial Narrow"/>
          <w:color w:val="000000"/>
          <w:sz w:val="22"/>
          <w:szCs w:val="22"/>
        </w:rPr>
        <w:t xml:space="preserve">an </w:t>
      </w:r>
      <w:r w:rsidRPr="00B9619E">
        <w:rPr>
          <w:rFonts w:ascii="Arial Narrow" w:hAnsi="Arial Narrow"/>
          <w:color w:val="000000"/>
          <w:sz w:val="22"/>
          <w:szCs w:val="22"/>
        </w:rPr>
        <w:t>result in serious lacerations to the hands.</w:t>
      </w:r>
    </w:p>
    <w:p w14:paraId="5131DE25" w14:textId="3A9EF5B5" w:rsidR="00B9619E" w:rsidRDefault="00B9619E" w:rsidP="005B58A6">
      <w:pPr>
        <w:pStyle w:val="ListParagraph"/>
        <w:numPr>
          <w:ilvl w:val="0"/>
          <w:numId w:val="1"/>
        </w:numPr>
        <w:spacing w:before="120" w:after="120" w:line="240" w:lineRule="auto"/>
        <w:rPr>
          <w:rFonts w:ascii="Arial Narrow" w:hAnsi="Arial Narrow"/>
          <w:color w:val="000000"/>
          <w:sz w:val="22"/>
          <w:szCs w:val="22"/>
        </w:rPr>
      </w:pPr>
      <w:r w:rsidRPr="00B9619E">
        <w:rPr>
          <w:rFonts w:ascii="Arial Narrow" w:hAnsi="Arial Narrow"/>
          <w:color w:val="000000"/>
          <w:sz w:val="22"/>
          <w:szCs w:val="22"/>
        </w:rPr>
        <w:lastRenderedPageBreak/>
        <w:t xml:space="preserve">Only </w:t>
      </w:r>
      <w:r w:rsidR="005B58A6">
        <w:rPr>
          <w:rFonts w:ascii="Arial Narrow" w:hAnsi="Arial Narrow"/>
          <w:color w:val="000000"/>
          <w:sz w:val="22"/>
          <w:szCs w:val="22"/>
        </w:rPr>
        <w:t xml:space="preserve">use </w:t>
      </w:r>
      <w:r w:rsidRPr="00B9619E">
        <w:rPr>
          <w:rFonts w:ascii="Arial Narrow" w:hAnsi="Arial Narrow"/>
          <w:color w:val="000000"/>
          <w:sz w:val="22"/>
          <w:szCs w:val="22"/>
        </w:rPr>
        <w:t xml:space="preserve">heavy-walled, vacuum grade rubber tubing </w:t>
      </w:r>
      <w:r w:rsidR="005B58A6">
        <w:rPr>
          <w:rFonts w:ascii="Arial Narrow" w:hAnsi="Arial Narrow"/>
          <w:color w:val="000000"/>
          <w:sz w:val="22"/>
          <w:szCs w:val="22"/>
        </w:rPr>
        <w:t xml:space="preserve">for the </w:t>
      </w:r>
      <w:r w:rsidRPr="00B9619E">
        <w:rPr>
          <w:rFonts w:ascii="Arial Narrow" w:hAnsi="Arial Narrow"/>
          <w:color w:val="000000"/>
          <w:sz w:val="22"/>
          <w:szCs w:val="22"/>
        </w:rPr>
        <w:t xml:space="preserve">application of vacuum. Thin-walled rubber tubing and plastic tubing is not suitable because they collapse leaving a partially closed system. </w:t>
      </w:r>
    </w:p>
    <w:p w14:paraId="71FE3EA2" w14:textId="77777777" w:rsidR="000C21B6" w:rsidRDefault="000C21B6" w:rsidP="000C21B6">
      <w:pPr>
        <w:pStyle w:val="ListParagraph"/>
        <w:spacing w:before="120" w:after="120" w:line="240" w:lineRule="auto"/>
        <w:rPr>
          <w:rFonts w:ascii="Arial Narrow" w:hAnsi="Arial Narrow"/>
          <w:color w:val="000000"/>
          <w:sz w:val="22"/>
          <w:szCs w:val="22"/>
        </w:rPr>
      </w:pPr>
    </w:p>
    <w:p w14:paraId="012401B2" w14:textId="65BB463D" w:rsidR="00B9619E" w:rsidRDefault="00B9619E" w:rsidP="00B9619E">
      <w:pPr>
        <w:pStyle w:val="ListParagraph"/>
        <w:numPr>
          <w:ilvl w:val="0"/>
          <w:numId w:val="1"/>
        </w:numPr>
        <w:spacing w:before="120" w:after="120" w:line="240" w:lineRule="auto"/>
        <w:rPr>
          <w:rFonts w:ascii="Arial Narrow" w:hAnsi="Arial Narrow"/>
          <w:color w:val="000000"/>
          <w:sz w:val="22"/>
          <w:szCs w:val="22"/>
        </w:rPr>
      </w:pPr>
      <w:r w:rsidRPr="00B9619E">
        <w:rPr>
          <w:rFonts w:ascii="Arial Narrow" w:hAnsi="Arial Narrow"/>
          <w:color w:val="000000"/>
          <w:sz w:val="22"/>
          <w:szCs w:val="22"/>
        </w:rPr>
        <w:t>The length of the vacuum tubes should be as short as practicable and do not require to be secured with cable ties.</w:t>
      </w:r>
    </w:p>
    <w:p w14:paraId="75211412" w14:textId="77777777" w:rsidR="000C21B6" w:rsidRPr="000C21B6" w:rsidRDefault="000C21B6" w:rsidP="000C21B6">
      <w:pPr>
        <w:pStyle w:val="ListParagraph"/>
        <w:rPr>
          <w:rFonts w:ascii="Arial Narrow" w:hAnsi="Arial Narrow"/>
          <w:color w:val="000000"/>
          <w:sz w:val="22"/>
          <w:szCs w:val="22"/>
        </w:rPr>
      </w:pPr>
    </w:p>
    <w:p w14:paraId="5D61AB61" w14:textId="2D535447" w:rsidR="00B9619E" w:rsidRDefault="005B58A6" w:rsidP="005B58A6">
      <w:pPr>
        <w:pStyle w:val="ListParagraph"/>
        <w:numPr>
          <w:ilvl w:val="0"/>
          <w:numId w:val="1"/>
        </w:numPr>
        <w:spacing w:before="120" w:after="120" w:line="240" w:lineRule="auto"/>
        <w:rPr>
          <w:rFonts w:ascii="Arial Narrow" w:hAnsi="Arial Narrow"/>
          <w:color w:val="000000"/>
          <w:sz w:val="22"/>
          <w:szCs w:val="22"/>
        </w:rPr>
      </w:pPr>
      <w:r>
        <w:rPr>
          <w:rFonts w:ascii="Arial Narrow" w:hAnsi="Arial Narrow"/>
          <w:color w:val="000000"/>
          <w:sz w:val="22"/>
          <w:szCs w:val="22"/>
        </w:rPr>
        <w:t>Use q</w:t>
      </w:r>
      <w:r w:rsidR="00B9619E" w:rsidRPr="000C21B6">
        <w:rPr>
          <w:rFonts w:ascii="Arial Narrow" w:hAnsi="Arial Narrow"/>
          <w:color w:val="000000"/>
          <w:sz w:val="22"/>
          <w:szCs w:val="22"/>
        </w:rPr>
        <w:t>uality silicone tubing for the cooling water which must be secured to the screw fittings with cable ties</w:t>
      </w:r>
      <w:r w:rsidR="000C21B6">
        <w:rPr>
          <w:rFonts w:ascii="Arial Narrow" w:hAnsi="Arial Narrow"/>
          <w:color w:val="000000"/>
          <w:sz w:val="22"/>
          <w:szCs w:val="22"/>
        </w:rPr>
        <w:t>.</w:t>
      </w:r>
    </w:p>
    <w:p w14:paraId="24F80129" w14:textId="77777777" w:rsidR="000C21B6" w:rsidRPr="000C21B6" w:rsidRDefault="000C21B6" w:rsidP="000C21B6">
      <w:pPr>
        <w:pStyle w:val="ListParagraph"/>
        <w:rPr>
          <w:rFonts w:ascii="Arial Narrow" w:hAnsi="Arial Narrow"/>
          <w:color w:val="000000"/>
          <w:sz w:val="22"/>
          <w:szCs w:val="22"/>
        </w:rPr>
      </w:pPr>
    </w:p>
    <w:p w14:paraId="2826B996" w14:textId="0722014A" w:rsidR="000C21B6" w:rsidRDefault="005B58A6" w:rsidP="005B58A6">
      <w:pPr>
        <w:pStyle w:val="ListParagraph"/>
        <w:numPr>
          <w:ilvl w:val="0"/>
          <w:numId w:val="1"/>
        </w:numPr>
        <w:spacing w:before="120" w:after="120" w:line="240" w:lineRule="auto"/>
        <w:rPr>
          <w:rFonts w:ascii="Arial Narrow" w:hAnsi="Arial Narrow"/>
          <w:color w:val="000000"/>
          <w:sz w:val="22"/>
          <w:szCs w:val="22"/>
        </w:rPr>
      </w:pPr>
      <w:r>
        <w:rPr>
          <w:rFonts w:ascii="Arial Narrow" w:hAnsi="Arial Narrow"/>
          <w:color w:val="000000"/>
          <w:sz w:val="22"/>
          <w:szCs w:val="22"/>
        </w:rPr>
        <w:t>Ensure a</w:t>
      </w:r>
      <w:r w:rsidR="00B9619E" w:rsidRPr="000C21B6">
        <w:rPr>
          <w:rFonts w:ascii="Arial Narrow" w:hAnsi="Arial Narrow"/>
          <w:color w:val="000000"/>
          <w:sz w:val="22"/>
          <w:szCs w:val="22"/>
        </w:rPr>
        <w:t xml:space="preserve">ll tubing </w:t>
      </w:r>
      <w:r>
        <w:rPr>
          <w:rFonts w:ascii="Arial Narrow" w:hAnsi="Arial Narrow"/>
          <w:color w:val="000000"/>
          <w:sz w:val="22"/>
          <w:szCs w:val="22"/>
        </w:rPr>
        <w:t>i</w:t>
      </w:r>
      <w:r w:rsidR="00B9619E" w:rsidRPr="000C21B6">
        <w:rPr>
          <w:rFonts w:ascii="Arial Narrow" w:hAnsi="Arial Narrow"/>
          <w:color w:val="000000"/>
          <w:sz w:val="22"/>
          <w:szCs w:val="22"/>
        </w:rPr>
        <w:t>s checked regularly and replaced when brittle.</w:t>
      </w:r>
    </w:p>
    <w:p w14:paraId="563A27F4" w14:textId="77777777" w:rsidR="000C21B6" w:rsidRPr="000C21B6" w:rsidRDefault="000C21B6" w:rsidP="000C21B6">
      <w:pPr>
        <w:pStyle w:val="ListParagraph"/>
        <w:rPr>
          <w:rFonts w:ascii="Arial Narrow" w:hAnsi="Arial Narrow"/>
          <w:color w:val="000000"/>
          <w:sz w:val="22"/>
          <w:szCs w:val="22"/>
        </w:rPr>
      </w:pPr>
    </w:p>
    <w:p w14:paraId="0AE1A585" w14:textId="7407AF4A" w:rsidR="00B9619E" w:rsidRDefault="005B58A6" w:rsidP="005B58A6">
      <w:pPr>
        <w:pStyle w:val="ListParagraph"/>
        <w:numPr>
          <w:ilvl w:val="0"/>
          <w:numId w:val="1"/>
        </w:numPr>
        <w:spacing w:before="120" w:after="120" w:line="240" w:lineRule="auto"/>
        <w:rPr>
          <w:rFonts w:ascii="Arial Narrow" w:hAnsi="Arial Narrow"/>
          <w:color w:val="000000"/>
          <w:sz w:val="22"/>
          <w:szCs w:val="22"/>
        </w:rPr>
      </w:pPr>
      <w:r>
        <w:rPr>
          <w:rFonts w:ascii="Arial Narrow" w:hAnsi="Arial Narrow"/>
          <w:color w:val="000000"/>
          <w:sz w:val="22"/>
          <w:szCs w:val="22"/>
        </w:rPr>
        <w:t>Because l</w:t>
      </w:r>
      <w:r w:rsidR="00B9619E" w:rsidRPr="000C21B6">
        <w:rPr>
          <w:rFonts w:ascii="Arial Narrow" w:hAnsi="Arial Narrow"/>
          <w:color w:val="000000"/>
          <w:sz w:val="22"/>
          <w:szCs w:val="22"/>
        </w:rPr>
        <w:t>arge volumes of organic solvent vapor can be generated through rotary evaporation</w:t>
      </w:r>
      <w:r>
        <w:rPr>
          <w:rFonts w:ascii="Arial Narrow" w:hAnsi="Arial Narrow"/>
          <w:color w:val="000000"/>
          <w:sz w:val="22"/>
          <w:szCs w:val="22"/>
        </w:rPr>
        <w:t>, it is best to conduct the process in a fume hood or at a minimum under a local exhaust (i.e. “snorkel”)</w:t>
      </w:r>
      <w:r w:rsidR="00B9619E" w:rsidRPr="000C21B6">
        <w:rPr>
          <w:rFonts w:ascii="Arial Narrow" w:hAnsi="Arial Narrow"/>
          <w:color w:val="000000"/>
          <w:sz w:val="22"/>
          <w:szCs w:val="22"/>
        </w:rPr>
        <w:t>.</w:t>
      </w:r>
    </w:p>
    <w:p w14:paraId="161E94CD" w14:textId="77777777" w:rsidR="000C21B6" w:rsidRPr="000C21B6" w:rsidRDefault="000C21B6" w:rsidP="000C21B6">
      <w:pPr>
        <w:pStyle w:val="ListParagraph"/>
        <w:rPr>
          <w:rFonts w:ascii="Arial Narrow" w:hAnsi="Arial Narrow"/>
          <w:color w:val="000000"/>
          <w:sz w:val="22"/>
          <w:szCs w:val="22"/>
        </w:rPr>
      </w:pPr>
    </w:p>
    <w:p w14:paraId="0D979977" w14:textId="1449266E" w:rsidR="00B9619E" w:rsidRDefault="00B9619E" w:rsidP="000C21B6">
      <w:pPr>
        <w:pStyle w:val="ListParagraph"/>
        <w:numPr>
          <w:ilvl w:val="0"/>
          <w:numId w:val="1"/>
        </w:numPr>
        <w:spacing w:before="120" w:after="120" w:line="240" w:lineRule="auto"/>
        <w:rPr>
          <w:rFonts w:ascii="Arial Narrow" w:hAnsi="Arial Narrow"/>
          <w:color w:val="000000"/>
          <w:sz w:val="22"/>
          <w:szCs w:val="22"/>
        </w:rPr>
      </w:pPr>
      <w:r w:rsidRPr="000C21B6">
        <w:rPr>
          <w:rFonts w:ascii="Arial Narrow" w:hAnsi="Arial Narrow"/>
          <w:color w:val="000000"/>
          <w:sz w:val="22"/>
          <w:szCs w:val="22"/>
        </w:rPr>
        <w:t>When in use, the condenser should always be cooled.</w:t>
      </w:r>
    </w:p>
    <w:p w14:paraId="10170EFC" w14:textId="77777777" w:rsidR="000C21B6" w:rsidRPr="000C21B6" w:rsidRDefault="000C21B6" w:rsidP="000C21B6">
      <w:pPr>
        <w:pStyle w:val="ListParagraph"/>
        <w:rPr>
          <w:rFonts w:ascii="Arial Narrow" w:hAnsi="Arial Narrow"/>
          <w:color w:val="000000"/>
          <w:sz w:val="22"/>
          <w:szCs w:val="22"/>
        </w:rPr>
      </w:pPr>
    </w:p>
    <w:p w14:paraId="28F0583F" w14:textId="77777777" w:rsidR="005B58A6" w:rsidRDefault="005B58A6" w:rsidP="005B58A6">
      <w:pPr>
        <w:pStyle w:val="ListParagraph"/>
        <w:numPr>
          <w:ilvl w:val="0"/>
          <w:numId w:val="1"/>
        </w:numPr>
        <w:spacing w:before="120" w:after="120" w:line="240" w:lineRule="auto"/>
        <w:rPr>
          <w:rFonts w:ascii="Arial Narrow" w:hAnsi="Arial Narrow"/>
          <w:color w:val="000000"/>
          <w:sz w:val="22"/>
          <w:szCs w:val="22"/>
        </w:rPr>
      </w:pPr>
      <w:r>
        <w:rPr>
          <w:rFonts w:ascii="Arial Narrow" w:hAnsi="Arial Narrow"/>
          <w:color w:val="000000"/>
          <w:sz w:val="22"/>
          <w:szCs w:val="22"/>
        </w:rPr>
        <w:t>Always c</w:t>
      </w:r>
      <w:r w:rsidR="00B9619E" w:rsidRPr="000C21B6">
        <w:rPr>
          <w:rFonts w:ascii="Arial Narrow" w:hAnsi="Arial Narrow"/>
          <w:color w:val="000000"/>
          <w:sz w:val="22"/>
          <w:szCs w:val="22"/>
        </w:rPr>
        <w:t xml:space="preserve">lean the apparatus after use. </w:t>
      </w:r>
    </w:p>
    <w:p w14:paraId="7BDFAE49" w14:textId="77777777" w:rsidR="005B58A6" w:rsidRPr="005B58A6" w:rsidRDefault="005B58A6" w:rsidP="005B58A6">
      <w:pPr>
        <w:pStyle w:val="ListParagraph"/>
        <w:rPr>
          <w:rFonts w:ascii="Arial Narrow" w:hAnsi="Arial Narrow"/>
          <w:color w:val="000000"/>
          <w:sz w:val="22"/>
          <w:szCs w:val="22"/>
        </w:rPr>
      </w:pPr>
    </w:p>
    <w:p w14:paraId="090B3B72" w14:textId="7E7564F7" w:rsidR="00B9619E" w:rsidRDefault="005B58A6" w:rsidP="005B58A6">
      <w:pPr>
        <w:pStyle w:val="ListParagraph"/>
        <w:numPr>
          <w:ilvl w:val="0"/>
          <w:numId w:val="1"/>
        </w:numPr>
        <w:spacing w:before="120" w:after="120" w:line="240" w:lineRule="auto"/>
        <w:rPr>
          <w:rFonts w:ascii="Arial Narrow" w:hAnsi="Arial Narrow"/>
          <w:color w:val="000000"/>
          <w:sz w:val="22"/>
          <w:szCs w:val="22"/>
        </w:rPr>
      </w:pPr>
      <w:r>
        <w:rPr>
          <w:rFonts w:ascii="Arial Narrow" w:hAnsi="Arial Narrow"/>
          <w:color w:val="000000"/>
          <w:sz w:val="22"/>
          <w:szCs w:val="22"/>
        </w:rPr>
        <w:t>O</w:t>
      </w:r>
      <w:r w:rsidR="00B9619E" w:rsidRPr="000C21B6">
        <w:rPr>
          <w:rFonts w:ascii="Arial Narrow" w:hAnsi="Arial Narrow"/>
          <w:color w:val="000000"/>
          <w:sz w:val="22"/>
          <w:szCs w:val="22"/>
        </w:rPr>
        <w:t xml:space="preserve">nly </w:t>
      </w:r>
      <w:r>
        <w:rPr>
          <w:rFonts w:ascii="Arial Narrow" w:hAnsi="Arial Narrow"/>
          <w:color w:val="000000"/>
          <w:sz w:val="22"/>
          <w:szCs w:val="22"/>
        </w:rPr>
        <w:t xml:space="preserve">use </w:t>
      </w:r>
      <w:r w:rsidR="00B9619E" w:rsidRPr="000C21B6">
        <w:rPr>
          <w:rFonts w:ascii="Arial Narrow" w:hAnsi="Arial Narrow"/>
          <w:color w:val="000000"/>
          <w:sz w:val="22"/>
          <w:szCs w:val="22"/>
        </w:rPr>
        <w:t xml:space="preserve">glassware that is free from cracks, scratches, etching marks and other imperfections. </w:t>
      </w:r>
    </w:p>
    <w:p w14:paraId="5BD4540E" w14:textId="77777777" w:rsidR="000C21B6" w:rsidRPr="000C21B6" w:rsidRDefault="000C21B6" w:rsidP="000C21B6">
      <w:pPr>
        <w:pStyle w:val="ListParagraph"/>
        <w:rPr>
          <w:rFonts w:ascii="Arial Narrow" w:hAnsi="Arial Narrow"/>
          <w:color w:val="000000"/>
          <w:sz w:val="22"/>
          <w:szCs w:val="22"/>
        </w:rPr>
      </w:pPr>
    </w:p>
    <w:p w14:paraId="0EF438CB" w14:textId="791D1C0D" w:rsidR="00B9619E" w:rsidRDefault="005B58A6" w:rsidP="005B58A6">
      <w:pPr>
        <w:pStyle w:val="ListParagraph"/>
        <w:numPr>
          <w:ilvl w:val="0"/>
          <w:numId w:val="1"/>
        </w:numPr>
        <w:spacing w:before="120" w:after="120" w:line="240" w:lineRule="auto"/>
        <w:rPr>
          <w:rFonts w:ascii="Arial Narrow" w:hAnsi="Arial Narrow"/>
          <w:color w:val="000000"/>
          <w:sz w:val="22"/>
          <w:szCs w:val="22"/>
        </w:rPr>
      </w:pPr>
      <w:r>
        <w:rPr>
          <w:rFonts w:ascii="Arial Narrow" w:hAnsi="Arial Narrow"/>
          <w:color w:val="000000"/>
          <w:sz w:val="22"/>
          <w:szCs w:val="22"/>
        </w:rPr>
        <w:t>Only u</w:t>
      </w:r>
      <w:r w:rsidR="00B9619E" w:rsidRPr="000C21B6">
        <w:rPr>
          <w:rFonts w:ascii="Arial Narrow" w:hAnsi="Arial Narrow"/>
          <w:color w:val="000000"/>
          <w:sz w:val="22"/>
          <w:szCs w:val="22"/>
        </w:rPr>
        <w:t>se quality, heavy walled glass or Pyrex® round bottom flasks or specially manufactured accessory flasks (e.g. beaker flask) for evaporation.</w:t>
      </w:r>
    </w:p>
    <w:p w14:paraId="4E2E2BC4" w14:textId="77777777" w:rsidR="000C21B6" w:rsidRPr="000C21B6" w:rsidRDefault="000C21B6" w:rsidP="000C21B6">
      <w:pPr>
        <w:pStyle w:val="ListParagraph"/>
        <w:rPr>
          <w:rFonts w:ascii="Arial Narrow" w:hAnsi="Arial Narrow"/>
          <w:color w:val="000000"/>
          <w:sz w:val="22"/>
          <w:szCs w:val="22"/>
        </w:rPr>
      </w:pPr>
    </w:p>
    <w:p w14:paraId="12A60850" w14:textId="52DD59FF" w:rsidR="00B9619E" w:rsidRPr="000C21B6" w:rsidRDefault="00B9619E" w:rsidP="005B58A6">
      <w:pPr>
        <w:pStyle w:val="ListParagraph"/>
        <w:numPr>
          <w:ilvl w:val="0"/>
          <w:numId w:val="1"/>
        </w:numPr>
        <w:spacing w:before="120" w:after="120" w:line="240" w:lineRule="auto"/>
        <w:rPr>
          <w:rFonts w:ascii="Arial Narrow" w:hAnsi="Arial Narrow"/>
          <w:color w:val="000000"/>
          <w:sz w:val="22"/>
          <w:szCs w:val="22"/>
        </w:rPr>
      </w:pPr>
      <w:r w:rsidRPr="000C21B6">
        <w:rPr>
          <w:rFonts w:ascii="Arial Narrow" w:hAnsi="Arial Narrow"/>
          <w:color w:val="000000"/>
          <w:sz w:val="22"/>
          <w:szCs w:val="22"/>
        </w:rPr>
        <w:t xml:space="preserve">The condenser and receiving flask </w:t>
      </w:r>
      <w:r w:rsidR="005B58A6">
        <w:rPr>
          <w:rFonts w:ascii="Arial Narrow" w:hAnsi="Arial Narrow"/>
          <w:color w:val="000000"/>
          <w:sz w:val="22"/>
          <w:szCs w:val="22"/>
        </w:rPr>
        <w:t xml:space="preserve">should be </w:t>
      </w:r>
      <w:r w:rsidRPr="000C21B6">
        <w:rPr>
          <w:rFonts w:ascii="Arial Narrow" w:hAnsi="Arial Narrow"/>
          <w:color w:val="000000"/>
          <w:sz w:val="22"/>
          <w:szCs w:val="22"/>
        </w:rPr>
        <w:t>plastic coated to restrain fragments in case of implosion.</w:t>
      </w:r>
      <w:r w:rsidR="005B58A6">
        <w:rPr>
          <w:rFonts w:ascii="Arial Narrow" w:hAnsi="Arial Narrow"/>
          <w:color w:val="000000"/>
          <w:sz w:val="22"/>
          <w:szCs w:val="22"/>
        </w:rPr>
        <w:t xml:space="preserve">  The use of p</w:t>
      </w:r>
      <w:r w:rsidRPr="000C21B6">
        <w:rPr>
          <w:rFonts w:ascii="Arial Narrow" w:hAnsi="Arial Narrow"/>
          <w:color w:val="000000"/>
          <w:sz w:val="22"/>
          <w:szCs w:val="22"/>
        </w:rPr>
        <w:t xml:space="preserve">lastic safety netting may also be placed around the condenser. </w:t>
      </w:r>
    </w:p>
    <w:p w14:paraId="21F35E64" w14:textId="77777777" w:rsidR="00B9619E" w:rsidRPr="00B9619E" w:rsidRDefault="00B9619E" w:rsidP="00B9619E">
      <w:pPr>
        <w:pStyle w:val="ListParagraph"/>
        <w:rPr>
          <w:rFonts w:ascii="Arial Narrow" w:hAnsi="Arial Narrow"/>
          <w:color w:val="000000"/>
          <w:sz w:val="22"/>
          <w:szCs w:val="22"/>
        </w:rPr>
      </w:pPr>
    </w:p>
    <w:p w14:paraId="3340B994" w14:textId="4207DC2D" w:rsidR="00B9619E" w:rsidRDefault="00B9619E" w:rsidP="00B9619E">
      <w:pPr>
        <w:pStyle w:val="ListParagraph"/>
        <w:numPr>
          <w:ilvl w:val="0"/>
          <w:numId w:val="1"/>
        </w:numPr>
        <w:spacing w:before="120" w:after="120" w:line="240" w:lineRule="auto"/>
        <w:rPr>
          <w:rFonts w:ascii="Arial Narrow" w:hAnsi="Arial Narrow"/>
          <w:color w:val="000000"/>
          <w:sz w:val="22"/>
          <w:szCs w:val="22"/>
        </w:rPr>
      </w:pPr>
      <w:r>
        <w:rPr>
          <w:rFonts w:ascii="Arial Narrow" w:hAnsi="Arial Narrow"/>
          <w:color w:val="000000"/>
          <w:sz w:val="22"/>
          <w:szCs w:val="22"/>
        </w:rPr>
        <w:t>Flasks with volumes of 1 lit</w:t>
      </w:r>
      <w:r w:rsidRPr="00B9619E">
        <w:rPr>
          <w:rFonts w:ascii="Arial Narrow" w:hAnsi="Arial Narrow"/>
          <w:color w:val="000000"/>
          <w:sz w:val="22"/>
          <w:szCs w:val="22"/>
        </w:rPr>
        <w:t>e</w:t>
      </w:r>
      <w:r>
        <w:rPr>
          <w:rFonts w:ascii="Arial Narrow" w:hAnsi="Arial Narrow"/>
          <w:color w:val="000000"/>
          <w:sz w:val="22"/>
          <w:szCs w:val="22"/>
        </w:rPr>
        <w:t>r</w:t>
      </w:r>
      <w:r w:rsidRPr="00B9619E">
        <w:rPr>
          <w:rFonts w:ascii="Arial Narrow" w:hAnsi="Arial Narrow"/>
          <w:color w:val="000000"/>
          <w:sz w:val="22"/>
          <w:szCs w:val="22"/>
        </w:rPr>
        <w:t xml:space="preserve"> or larger must be enclosed in tape or plastic mesh to restrain fragments in case of implosion.</w:t>
      </w:r>
    </w:p>
    <w:p w14:paraId="75D656E7" w14:textId="77777777" w:rsidR="00B9619E" w:rsidRPr="00B9619E" w:rsidRDefault="00B9619E" w:rsidP="00B9619E">
      <w:pPr>
        <w:pStyle w:val="ListParagraph"/>
        <w:rPr>
          <w:rFonts w:ascii="Arial Narrow" w:hAnsi="Arial Narrow"/>
          <w:color w:val="000000"/>
          <w:sz w:val="22"/>
          <w:szCs w:val="22"/>
        </w:rPr>
      </w:pPr>
    </w:p>
    <w:p w14:paraId="62A43D5D" w14:textId="4E1F86A2" w:rsidR="000C21B6" w:rsidRDefault="00B9619E" w:rsidP="000C21B6">
      <w:pPr>
        <w:pStyle w:val="ListParagraph"/>
        <w:numPr>
          <w:ilvl w:val="0"/>
          <w:numId w:val="1"/>
        </w:numPr>
        <w:spacing w:before="120" w:after="120" w:line="240" w:lineRule="auto"/>
        <w:rPr>
          <w:rFonts w:ascii="Arial Narrow" w:hAnsi="Arial Narrow"/>
          <w:color w:val="000000"/>
          <w:sz w:val="22"/>
          <w:szCs w:val="22"/>
        </w:rPr>
      </w:pPr>
      <w:r w:rsidRPr="00B9619E">
        <w:rPr>
          <w:rFonts w:ascii="Arial Narrow" w:hAnsi="Arial Narrow"/>
          <w:color w:val="000000"/>
          <w:sz w:val="22"/>
          <w:szCs w:val="22"/>
        </w:rPr>
        <w:t>Glass dewars should be fully wound in tape or preferably enclosed in a metal container.</w:t>
      </w:r>
    </w:p>
    <w:p w14:paraId="71F091F9" w14:textId="77777777" w:rsidR="005B58A6" w:rsidRPr="005B58A6" w:rsidRDefault="005B58A6" w:rsidP="005B58A6">
      <w:pPr>
        <w:pStyle w:val="ListParagraph"/>
        <w:rPr>
          <w:rFonts w:ascii="Arial Narrow" w:hAnsi="Arial Narrow"/>
          <w:color w:val="000000"/>
          <w:sz w:val="22"/>
          <w:szCs w:val="22"/>
        </w:rPr>
      </w:pPr>
    </w:p>
    <w:p w14:paraId="10D2616F" w14:textId="7C8D75D5" w:rsidR="005B58A6" w:rsidRPr="000C21B6" w:rsidRDefault="005B58A6" w:rsidP="00ED2AED">
      <w:pPr>
        <w:pStyle w:val="ListParagraph"/>
        <w:numPr>
          <w:ilvl w:val="0"/>
          <w:numId w:val="1"/>
        </w:numPr>
        <w:spacing w:after="0" w:line="240" w:lineRule="auto"/>
        <w:rPr>
          <w:rFonts w:ascii="Arial Narrow" w:hAnsi="Arial Narrow"/>
          <w:color w:val="000000"/>
          <w:sz w:val="22"/>
          <w:szCs w:val="22"/>
        </w:rPr>
      </w:pPr>
      <w:r>
        <w:rPr>
          <w:rFonts w:ascii="Arial Narrow" w:hAnsi="Arial Narrow"/>
          <w:color w:val="000000"/>
          <w:sz w:val="22"/>
          <w:szCs w:val="22"/>
        </w:rPr>
        <w:t>The use of a safety shield in front of the rotary evaporator should be used as a further measure of safety.</w:t>
      </w:r>
    </w:p>
    <w:p w14:paraId="51D2F792" w14:textId="77777777" w:rsidR="000C21B6" w:rsidRDefault="000C21B6" w:rsidP="00ED2AED">
      <w:pPr>
        <w:pStyle w:val="ListParagraph"/>
        <w:spacing w:after="0"/>
        <w:rPr>
          <w:rFonts w:ascii="Arial Narrow" w:hAnsi="Arial Narrow"/>
          <w:color w:val="000000"/>
          <w:sz w:val="22"/>
          <w:szCs w:val="22"/>
        </w:rPr>
      </w:pPr>
    </w:p>
    <w:p w14:paraId="1F982A4A" w14:textId="77777777" w:rsidR="00ED2AED" w:rsidRDefault="00ED2AED" w:rsidP="00ED2AED">
      <w:pPr>
        <w:pStyle w:val="ListParagraph"/>
        <w:spacing w:after="0"/>
        <w:rPr>
          <w:rFonts w:ascii="Arial Narrow" w:hAnsi="Arial Narrow"/>
          <w:color w:val="000000"/>
          <w:sz w:val="22"/>
          <w:szCs w:val="22"/>
        </w:rPr>
      </w:pPr>
    </w:p>
    <w:p w14:paraId="651C7948" w14:textId="43F1FB4A" w:rsidR="000C21B6" w:rsidRPr="00C37A47" w:rsidRDefault="000C21B6" w:rsidP="00ED2AED">
      <w:pPr>
        <w:pStyle w:val="Heading3"/>
        <w:spacing w:before="0"/>
        <w:rPr>
          <w:rFonts w:ascii="Verdana" w:hAnsi="Verdana"/>
          <w:color w:val="000000"/>
        </w:rPr>
      </w:pPr>
      <w:r>
        <w:rPr>
          <w:rStyle w:val="sidemenuhead1"/>
          <w:rFonts w:ascii="Arial Narrow" w:hAnsi="Arial Narrow" w:cs="Arial"/>
          <w:b/>
          <w:bCs/>
          <w:color w:val="auto"/>
          <w:sz w:val="28"/>
          <w:szCs w:val="28"/>
        </w:rPr>
        <w:t>Maintenance</w:t>
      </w:r>
      <w:r w:rsidRPr="00C37A47">
        <w:rPr>
          <w:rStyle w:val="sidemenuhead1"/>
          <w:rFonts w:ascii="Arial" w:hAnsi="Arial" w:cs="Arial"/>
          <w:b/>
          <w:bCs/>
        </w:rPr>
        <w:t xml:space="preserve"> </w:t>
      </w:r>
    </w:p>
    <w:p w14:paraId="64053E2E" w14:textId="69C44909" w:rsidR="00B9619E" w:rsidRPr="00ED2AED" w:rsidRDefault="000C21B6" w:rsidP="00ED2AED">
      <w:pPr>
        <w:pStyle w:val="Heading3"/>
        <w:rPr>
          <w:rFonts w:ascii="Arial Narrow" w:hAnsi="Arial Narrow"/>
          <w:b w:val="0"/>
          <w:bCs w:val="0"/>
          <w:color w:val="000000"/>
          <w:sz w:val="22"/>
          <w:szCs w:val="22"/>
        </w:rPr>
      </w:pPr>
      <w:r w:rsidRPr="00ED2AED">
        <w:rPr>
          <w:rFonts w:ascii="Arial Narrow" w:hAnsi="Arial Narrow"/>
          <w:b w:val="0"/>
          <w:bCs w:val="0"/>
          <w:color w:val="000000"/>
          <w:sz w:val="22"/>
          <w:szCs w:val="22"/>
        </w:rPr>
        <w:t>Always read the owner’s manual to ensure equipment specific maintenance and storage items are being followed.</w:t>
      </w:r>
      <w:r w:rsidR="00ED2AED">
        <w:rPr>
          <w:rFonts w:ascii="Arial Narrow" w:hAnsi="Arial Narrow"/>
          <w:b w:val="0"/>
          <w:bCs w:val="0"/>
          <w:color w:val="000000"/>
          <w:sz w:val="22"/>
          <w:szCs w:val="22"/>
        </w:rPr>
        <w:t xml:space="preserve">  Basic maintenance of rotary evaporators include:</w:t>
      </w:r>
    </w:p>
    <w:p w14:paraId="086886C5" w14:textId="77777777" w:rsidR="00B9619E" w:rsidRPr="00B9619E" w:rsidRDefault="00B9619E" w:rsidP="00B9619E">
      <w:pPr>
        <w:pStyle w:val="ListParagraph"/>
        <w:rPr>
          <w:rFonts w:ascii="Arial Narrow" w:hAnsi="Arial Narrow"/>
          <w:color w:val="000000"/>
          <w:sz w:val="22"/>
          <w:szCs w:val="22"/>
        </w:rPr>
      </w:pPr>
    </w:p>
    <w:p w14:paraId="373F9DA4" w14:textId="0F064B1D" w:rsidR="000C21B6" w:rsidRDefault="000C21B6" w:rsidP="00ED2AED">
      <w:pPr>
        <w:pStyle w:val="ListParagraph"/>
        <w:numPr>
          <w:ilvl w:val="0"/>
          <w:numId w:val="1"/>
        </w:numPr>
        <w:spacing w:before="120" w:after="120" w:line="240" w:lineRule="auto"/>
        <w:rPr>
          <w:rFonts w:ascii="Arial Narrow" w:hAnsi="Arial Narrow"/>
          <w:color w:val="000000"/>
          <w:sz w:val="22"/>
          <w:szCs w:val="22"/>
        </w:rPr>
      </w:pPr>
      <w:r w:rsidRPr="00ED2AED">
        <w:rPr>
          <w:rFonts w:ascii="Arial Narrow" w:hAnsi="Arial Narrow"/>
          <w:color w:val="000000"/>
          <w:sz w:val="22"/>
          <w:szCs w:val="22"/>
        </w:rPr>
        <w:t>Clean housing regularly with a moist cloth (Do not use cleaning agents).</w:t>
      </w:r>
    </w:p>
    <w:p w14:paraId="7F7C44CA" w14:textId="77777777" w:rsidR="00ED2AED" w:rsidRPr="00ED2AED" w:rsidRDefault="00ED2AED" w:rsidP="00ED2AED">
      <w:pPr>
        <w:pStyle w:val="ListParagraph"/>
        <w:spacing w:before="120" w:after="120" w:line="240" w:lineRule="auto"/>
        <w:rPr>
          <w:rFonts w:ascii="Arial Narrow" w:hAnsi="Arial Narrow"/>
          <w:color w:val="000000"/>
          <w:sz w:val="22"/>
          <w:szCs w:val="22"/>
        </w:rPr>
      </w:pPr>
    </w:p>
    <w:p w14:paraId="1E8F657C" w14:textId="53F2E9B3" w:rsidR="000C21B6" w:rsidRDefault="000C21B6" w:rsidP="00ED2AED">
      <w:pPr>
        <w:pStyle w:val="ListParagraph"/>
        <w:numPr>
          <w:ilvl w:val="0"/>
          <w:numId w:val="1"/>
        </w:numPr>
        <w:spacing w:before="120" w:after="120" w:line="240" w:lineRule="auto"/>
        <w:rPr>
          <w:rFonts w:ascii="Arial Narrow" w:hAnsi="Arial Narrow"/>
          <w:color w:val="000000"/>
          <w:sz w:val="22"/>
          <w:szCs w:val="22"/>
        </w:rPr>
      </w:pPr>
      <w:r w:rsidRPr="000C21B6">
        <w:rPr>
          <w:rFonts w:ascii="Arial Narrow" w:hAnsi="Arial Narrow"/>
          <w:color w:val="000000"/>
          <w:sz w:val="22"/>
          <w:szCs w:val="22"/>
        </w:rPr>
        <w:t>Regularly check tube connections</w:t>
      </w:r>
      <w:r w:rsidR="00ED2AED">
        <w:rPr>
          <w:rFonts w:ascii="Arial Narrow" w:hAnsi="Arial Narrow"/>
          <w:color w:val="000000"/>
          <w:sz w:val="22"/>
          <w:szCs w:val="22"/>
        </w:rPr>
        <w:t xml:space="preserve"> and r</w:t>
      </w:r>
      <w:r w:rsidRPr="000C21B6">
        <w:rPr>
          <w:rFonts w:ascii="Arial Narrow" w:hAnsi="Arial Narrow"/>
          <w:color w:val="000000"/>
          <w:sz w:val="22"/>
          <w:szCs w:val="22"/>
        </w:rPr>
        <w:t>eplace tubes when they show signs of cracking or brittleness.</w:t>
      </w:r>
    </w:p>
    <w:p w14:paraId="73B7F97D" w14:textId="77777777" w:rsidR="00ED2AED" w:rsidRPr="00ED2AED" w:rsidRDefault="00ED2AED" w:rsidP="00ED2AED">
      <w:pPr>
        <w:pStyle w:val="ListParagraph"/>
        <w:rPr>
          <w:rFonts w:ascii="Arial Narrow" w:hAnsi="Arial Narrow"/>
          <w:color w:val="000000"/>
          <w:sz w:val="22"/>
          <w:szCs w:val="22"/>
        </w:rPr>
      </w:pPr>
    </w:p>
    <w:p w14:paraId="7E3515C4" w14:textId="43B3D544" w:rsidR="000C21B6" w:rsidRDefault="000C21B6" w:rsidP="00ED2AED">
      <w:pPr>
        <w:pStyle w:val="ListParagraph"/>
        <w:numPr>
          <w:ilvl w:val="0"/>
          <w:numId w:val="1"/>
        </w:numPr>
        <w:spacing w:before="120" w:after="120" w:line="240" w:lineRule="auto"/>
        <w:rPr>
          <w:rFonts w:ascii="Arial Narrow" w:hAnsi="Arial Narrow"/>
          <w:color w:val="000000"/>
          <w:sz w:val="22"/>
          <w:szCs w:val="22"/>
        </w:rPr>
      </w:pPr>
      <w:r w:rsidRPr="00ED2AED">
        <w:rPr>
          <w:rFonts w:ascii="Arial Narrow" w:hAnsi="Arial Narrow"/>
          <w:color w:val="000000"/>
          <w:sz w:val="22"/>
          <w:szCs w:val="22"/>
        </w:rPr>
        <w:t>Grease all joints on the condenser regularly.</w:t>
      </w:r>
    </w:p>
    <w:p w14:paraId="45795BC8" w14:textId="77777777" w:rsidR="00ED2AED" w:rsidRPr="00ED2AED" w:rsidRDefault="00ED2AED" w:rsidP="00ED2AED">
      <w:pPr>
        <w:pStyle w:val="ListParagraph"/>
        <w:rPr>
          <w:rFonts w:ascii="Arial Narrow" w:hAnsi="Arial Narrow"/>
          <w:color w:val="000000"/>
          <w:sz w:val="22"/>
          <w:szCs w:val="22"/>
        </w:rPr>
      </w:pPr>
    </w:p>
    <w:p w14:paraId="55910A98" w14:textId="5D367EDD" w:rsidR="000C21B6" w:rsidRDefault="000C21B6" w:rsidP="00ED2AED">
      <w:pPr>
        <w:pStyle w:val="ListParagraph"/>
        <w:numPr>
          <w:ilvl w:val="0"/>
          <w:numId w:val="1"/>
        </w:numPr>
        <w:spacing w:before="120" w:after="120" w:line="240" w:lineRule="auto"/>
        <w:rPr>
          <w:rFonts w:ascii="Arial Narrow" w:hAnsi="Arial Narrow"/>
          <w:color w:val="000000"/>
          <w:sz w:val="22"/>
          <w:szCs w:val="22"/>
        </w:rPr>
      </w:pPr>
      <w:r w:rsidRPr="00ED2AED">
        <w:rPr>
          <w:rFonts w:ascii="Arial Narrow" w:hAnsi="Arial Narrow"/>
          <w:color w:val="000000"/>
          <w:sz w:val="22"/>
          <w:szCs w:val="22"/>
        </w:rPr>
        <w:t>Clean seals regularly with water</w:t>
      </w:r>
      <w:r w:rsidR="00ED2AED">
        <w:rPr>
          <w:rFonts w:ascii="Arial Narrow" w:hAnsi="Arial Narrow"/>
          <w:color w:val="000000"/>
          <w:sz w:val="22"/>
          <w:szCs w:val="22"/>
        </w:rPr>
        <w:t xml:space="preserve"> and d</w:t>
      </w:r>
      <w:r w:rsidRPr="00ED2AED">
        <w:rPr>
          <w:rFonts w:ascii="Arial Narrow" w:hAnsi="Arial Narrow"/>
          <w:color w:val="000000"/>
          <w:sz w:val="22"/>
          <w:szCs w:val="22"/>
        </w:rPr>
        <w:t xml:space="preserve">ry with a soft cloth. Seals should be replaced if they exhibit </w:t>
      </w:r>
      <w:r w:rsidR="00ED2AED">
        <w:rPr>
          <w:rFonts w:ascii="Arial Narrow" w:hAnsi="Arial Narrow"/>
          <w:color w:val="000000"/>
          <w:sz w:val="22"/>
          <w:szCs w:val="22"/>
        </w:rPr>
        <w:t xml:space="preserve">any </w:t>
      </w:r>
      <w:r w:rsidRPr="00ED2AED">
        <w:rPr>
          <w:rFonts w:ascii="Arial Narrow" w:hAnsi="Arial Narrow"/>
          <w:color w:val="000000"/>
          <w:sz w:val="22"/>
          <w:szCs w:val="22"/>
        </w:rPr>
        <w:t>signs of wear and tear.</w:t>
      </w:r>
    </w:p>
    <w:p w14:paraId="39DF693F" w14:textId="77777777" w:rsidR="00ED2AED" w:rsidRPr="00ED2AED" w:rsidRDefault="00ED2AED" w:rsidP="00ED2AED">
      <w:pPr>
        <w:pStyle w:val="ListParagraph"/>
        <w:rPr>
          <w:rFonts w:ascii="Arial Narrow" w:hAnsi="Arial Narrow"/>
          <w:color w:val="000000"/>
          <w:sz w:val="22"/>
          <w:szCs w:val="22"/>
        </w:rPr>
      </w:pPr>
    </w:p>
    <w:p w14:paraId="059F381E" w14:textId="77777777" w:rsidR="00ED2AED" w:rsidRDefault="000C21B6" w:rsidP="00ED2AED">
      <w:pPr>
        <w:pStyle w:val="ListParagraph"/>
        <w:numPr>
          <w:ilvl w:val="0"/>
          <w:numId w:val="1"/>
        </w:numPr>
        <w:spacing w:before="120" w:after="120" w:line="240" w:lineRule="auto"/>
        <w:rPr>
          <w:rFonts w:ascii="Arial Narrow" w:hAnsi="Arial Narrow"/>
          <w:color w:val="000000"/>
          <w:sz w:val="22"/>
          <w:szCs w:val="22"/>
        </w:rPr>
      </w:pPr>
      <w:r w:rsidRPr="00ED2AED">
        <w:rPr>
          <w:rFonts w:ascii="Arial Narrow" w:hAnsi="Arial Narrow"/>
          <w:color w:val="000000"/>
          <w:sz w:val="22"/>
          <w:szCs w:val="22"/>
        </w:rPr>
        <w:lastRenderedPageBreak/>
        <w:t>Clean the inner surface of the heating bath if calcification or light rust spots are observed. To clean, empty the heating bath and clean accordingly. Rinse the bath thoroughly afterwards.</w:t>
      </w:r>
    </w:p>
    <w:p w14:paraId="3D12CBAF" w14:textId="77777777" w:rsidR="00ED2AED" w:rsidRPr="00ED2AED" w:rsidRDefault="00ED2AED" w:rsidP="00ED2AED">
      <w:pPr>
        <w:pStyle w:val="ListParagraph"/>
        <w:rPr>
          <w:rFonts w:ascii="Arial Narrow" w:hAnsi="Arial Narrow"/>
          <w:color w:val="000000"/>
          <w:sz w:val="22"/>
          <w:szCs w:val="22"/>
        </w:rPr>
      </w:pPr>
    </w:p>
    <w:p w14:paraId="7CFDC787" w14:textId="483890AB" w:rsidR="000C21B6" w:rsidRDefault="000C21B6" w:rsidP="00ED2AED">
      <w:pPr>
        <w:pStyle w:val="ListParagraph"/>
        <w:numPr>
          <w:ilvl w:val="1"/>
          <w:numId w:val="1"/>
        </w:numPr>
        <w:spacing w:before="120" w:after="120" w:line="240" w:lineRule="auto"/>
        <w:rPr>
          <w:rFonts w:ascii="Arial Narrow" w:hAnsi="Arial Narrow"/>
          <w:color w:val="000000"/>
          <w:sz w:val="22"/>
          <w:szCs w:val="22"/>
        </w:rPr>
      </w:pPr>
      <w:r w:rsidRPr="00ED2AED">
        <w:rPr>
          <w:rFonts w:ascii="Arial Narrow" w:hAnsi="Arial Narrow"/>
          <w:color w:val="000000"/>
          <w:sz w:val="22"/>
          <w:szCs w:val="22"/>
        </w:rPr>
        <w:t>Minor calcification: Use a non-abrasive cleaning agent.</w:t>
      </w:r>
    </w:p>
    <w:p w14:paraId="2EDC831A" w14:textId="4BDAC98F" w:rsidR="000C21B6" w:rsidRDefault="000C21B6" w:rsidP="00ED2AED">
      <w:pPr>
        <w:pStyle w:val="ListParagraph"/>
        <w:numPr>
          <w:ilvl w:val="1"/>
          <w:numId w:val="1"/>
        </w:numPr>
        <w:spacing w:before="120" w:after="120" w:line="240" w:lineRule="auto"/>
        <w:rPr>
          <w:rFonts w:ascii="Arial Narrow" w:hAnsi="Arial Narrow"/>
          <w:color w:val="000000"/>
          <w:sz w:val="22"/>
          <w:szCs w:val="22"/>
        </w:rPr>
      </w:pPr>
      <w:r w:rsidRPr="00ED2AED">
        <w:rPr>
          <w:rFonts w:ascii="Arial Narrow" w:hAnsi="Arial Narrow"/>
          <w:color w:val="000000"/>
          <w:sz w:val="22"/>
          <w:szCs w:val="22"/>
        </w:rPr>
        <w:t>Stubborn calcification: Use acetic acid to remove.</w:t>
      </w:r>
    </w:p>
    <w:p w14:paraId="5C9E3610" w14:textId="4A26BBF3" w:rsidR="000C21B6" w:rsidRDefault="000C21B6" w:rsidP="00ED2AED">
      <w:pPr>
        <w:pStyle w:val="ListParagraph"/>
        <w:numPr>
          <w:ilvl w:val="1"/>
          <w:numId w:val="1"/>
        </w:numPr>
        <w:spacing w:before="120" w:after="120" w:line="240" w:lineRule="auto"/>
        <w:rPr>
          <w:rFonts w:ascii="Arial Narrow" w:hAnsi="Arial Narrow"/>
          <w:color w:val="000000"/>
          <w:sz w:val="22"/>
          <w:szCs w:val="22"/>
        </w:rPr>
      </w:pPr>
      <w:r w:rsidRPr="00ED2AED">
        <w:rPr>
          <w:rFonts w:ascii="Arial Narrow" w:hAnsi="Arial Narrow"/>
          <w:color w:val="000000"/>
          <w:sz w:val="22"/>
          <w:szCs w:val="22"/>
        </w:rPr>
        <w:t>Rust spots: Gently remove with Scotch-Brite.</w:t>
      </w:r>
    </w:p>
    <w:p w14:paraId="77AB3D35" w14:textId="77777777" w:rsidR="00ED2AED" w:rsidRPr="00ED2AED" w:rsidRDefault="00ED2AED" w:rsidP="00ED2AED">
      <w:pPr>
        <w:pStyle w:val="ListParagraph"/>
        <w:spacing w:before="120" w:after="120" w:line="240" w:lineRule="auto"/>
        <w:ind w:left="1440"/>
        <w:rPr>
          <w:rFonts w:ascii="Arial Narrow" w:hAnsi="Arial Narrow"/>
          <w:color w:val="000000"/>
          <w:sz w:val="22"/>
          <w:szCs w:val="22"/>
        </w:rPr>
      </w:pPr>
    </w:p>
    <w:p w14:paraId="3C8CF7CD" w14:textId="7F5806F9" w:rsidR="000C21B6" w:rsidRDefault="000C21B6" w:rsidP="000C21B6">
      <w:pPr>
        <w:pStyle w:val="ListParagraph"/>
        <w:numPr>
          <w:ilvl w:val="0"/>
          <w:numId w:val="1"/>
        </w:numPr>
        <w:spacing w:before="120" w:after="120" w:line="240" w:lineRule="auto"/>
        <w:rPr>
          <w:rFonts w:ascii="Arial Narrow" w:hAnsi="Arial Narrow"/>
          <w:color w:val="000000"/>
          <w:sz w:val="22"/>
          <w:szCs w:val="22"/>
        </w:rPr>
      </w:pPr>
      <w:r w:rsidRPr="000C21B6">
        <w:rPr>
          <w:rFonts w:ascii="Arial Narrow" w:hAnsi="Arial Narrow"/>
          <w:color w:val="000000"/>
          <w:sz w:val="22"/>
          <w:szCs w:val="22"/>
        </w:rPr>
        <w:t>Rinse glassware with water and a mild cleaning agent. An alkaline cleaner may be used to remove particulate build-up. Remove any grease from joints.</w:t>
      </w:r>
    </w:p>
    <w:p w14:paraId="6F106DDF" w14:textId="77777777" w:rsidR="00ED2AED" w:rsidRPr="000C21B6" w:rsidRDefault="00ED2AED" w:rsidP="00ED2AED">
      <w:pPr>
        <w:pStyle w:val="ListParagraph"/>
        <w:spacing w:before="120" w:after="120" w:line="240" w:lineRule="auto"/>
        <w:rPr>
          <w:rFonts w:ascii="Arial Narrow" w:hAnsi="Arial Narrow"/>
          <w:color w:val="000000"/>
          <w:sz w:val="22"/>
          <w:szCs w:val="22"/>
        </w:rPr>
      </w:pPr>
    </w:p>
    <w:p w14:paraId="26D38B2A" w14:textId="77777777" w:rsidR="00ED2AED" w:rsidRDefault="000C21B6" w:rsidP="00ED2AED">
      <w:pPr>
        <w:pStyle w:val="ListParagraph"/>
        <w:numPr>
          <w:ilvl w:val="0"/>
          <w:numId w:val="1"/>
        </w:numPr>
        <w:spacing w:before="120" w:after="120" w:line="240" w:lineRule="auto"/>
        <w:rPr>
          <w:rFonts w:ascii="Arial Narrow" w:hAnsi="Arial Narrow"/>
          <w:color w:val="000000"/>
          <w:sz w:val="22"/>
          <w:szCs w:val="22"/>
        </w:rPr>
      </w:pPr>
      <w:r w:rsidRPr="000C21B6">
        <w:rPr>
          <w:rFonts w:ascii="Arial Narrow" w:hAnsi="Arial Narrow"/>
          <w:color w:val="000000"/>
          <w:sz w:val="22"/>
          <w:szCs w:val="22"/>
        </w:rPr>
        <w:t>Clean all glass components manually.</w:t>
      </w:r>
    </w:p>
    <w:p w14:paraId="24C780F3" w14:textId="77777777" w:rsidR="00ED2AED" w:rsidRPr="00ED2AED" w:rsidRDefault="00ED2AED" w:rsidP="00ED2AED">
      <w:pPr>
        <w:pStyle w:val="ListParagraph"/>
        <w:rPr>
          <w:rFonts w:ascii="Arial Narrow" w:hAnsi="Arial Narrow"/>
          <w:color w:val="000000"/>
          <w:sz w:val="22"/>
          <w:szCs w:val="22"/>
        </w:rPr>
      </w:pPr>
    </w:p>
    <w:p w14:paraId="25FDBEE6" w14:textId="16912D29" w:rsidR="00B9619E" w:rsidRPr="00ED2AED" w:rsidRDefault="000C21B6" w:rsidP="00ED2AED">
      <w:pPr>
        <w:pStyle w:val="ListParagraph"/>
        <w:numPr>
          <w:ilvl w:val="0"/>
          <w:numId w:val="1"/>
        </w:numPr>
        <w:spacing w:after="0" w:line="240" w:lineRule="auto"/>
        <w:rPr>
          <w:rFonts w:ascii="Arial Narrow" w:hAnsi="Arial Narrow"/>
          <w:color w:val="000000"/>
          <w:sz w:val="22"/>
          <w:szCs w:val="22"/>
        </w:rPr>
      </w:pPr>
      <w:r w:rsidRPr="00ED2AED">
        <w:rPr>
          <w:rFonts w:ascii="Arial Narrow" w:hAnsi="Arial Narrow"/>
          <w:color w:val="000000"/>
          <w:sz w:val="22"/>
          <w:szCs w:val="22"/>
        </w:rPr>
        <w:t>Check glass components regularly for imperfections, cracks, scratches, etc.</w:t>
      </w:r>
    </w:p>
    <w:p w14:paraId="6862F61A" w14:textId="77777777" w:rsidR="000C21B6" w:rsidRDefault="000C21B6" w:rsidP="00ED2AED">
      <w:pPr>
        <w:pStyle w:val="ListParagraph"/>
        <w:spacing w:after="0"/>
        <w:rPr>
          <w:rFonts w:ascii="Arial Narrow" w:hAnsi="Arial Narrow"/>
          <w:color w:val="000000"/>
          <w:sz w:val="22"/>
          <w:szCs w:val="22"/>
        </w:rPr>
      </w:pPr>
    </w:p>
    <w:p w14:paraId="6C945944" w14:textId="77777777" w:rsidR="00ED2AED" w:rsidRDefault="00ED2AED" w:rsidP="00ED2AED">
      <w:pPr>
        <w:pStyle w:val="ListParagraph"/>
        <w:spacing w:after="0"/>
        <w:rPr>
          <w:rFonts w:ascii="Arial Narrow" w:hAnsi="Arial Narrow"/>
          <w:color w:val="000000"/>
          <w:sz w:val="22"/>
          <w:szCs w:val="22"/>
        </w:rPr>
      </w:pPr>
    </w:p>
    <w:p w14:paraId="37883124" w14:textId="17576D6D" w:rsidR="000C21B6" w:rsidRPr="00C37A47" w:rsidRDefault="000C21B6" w:rsidP="00ED2AED">
      <w:pPr>
        <w:pStyle w:val="Heading3"/>
        <w:spacing w:before="0"/>
        <w:rPr>
          <w:rFonts w:ascii="Verdana" w:hAnsi="Verdana"/>
          <w:color w:val="000000"/>
        </w:rPr>
      </w:pPr>
      <w:r>
        <w:rPr>
          <w:rStyle w:val="sidemenuhead1"/>
          <w:rFonts w:ascii="Arial Narrow" w:hAnsi="Arial Narrow" w:cs="Arial"/>
          <w:b/>
          <w:bCs/>
          <w:color w:val="auto"/>
          <w:sz w:val="28"/>
          <w:szCs w:val="28"/>
        </w:rPr>
        <w:t>Waste disposal</w:t>
      </w:r>
      <w:r w:rsidRPr="00C37A47">
        <w:rPr>
          <w:rStyle w:val="sidemenuhead1"/>
          <w:rFonts w:ascii="Arial" w:hAnsi="Arial" w:cs="Arial"/>
          <w:b/>
          <w:bCs/>
        </w:rPr>
        <w:t xml:space="preserve"> </w:t>
      </w:r>
    </w:p>
    <w:p w14:paraId="55013D96" w14:textId="77777777" w:rsidR="000C21B6" w:rsidRDefault="000C21B6" w:rsidP="000C21B6">
      <w:pPr>
        <w:pStyle w:val="Heading3"/>
        <w:numPr>
          <w:ilvl w:val="0"/>
          <w:numId w:val="1"/>
        </w:numPr>
        <w:rPr>
          <w:rFonts w:ascii="Arial Narrow" w:hAnsi="Arial Narrow"/>
          <w:b w:val="0"/>
          <w:bCs w:val="0"/>
          <w:color w:val="000000"/>
          <w:sz w:val="22"/>
          <w:szCs w:val="22"/>
        </w:rPr>
      </w:pPr>
      <w:r>
        <w:rPr>
          <w:rFonts w:ascii="Arial Narrow" w:hAnsi="Arial Narrow"/>
          <w:b w:val="0"/>
          <w:bCs w:val="0"/>
          <w:color w:val="000000"/>
          <w:sz w:val="22"/>
          <w:szCs w:val="22"/>
        </w:rPr>
        <w:t>Ensure all solvents are properly disposed of as hazardous waste.</w:t>
      </w:r>
    </w:p>
    <w:p w14:paraId="3D9E2FE7" w14:textId="77777777" w:rsidR="000C21B6" w:rsidRDefault="000C21B6" w:rsidP="000C21B6">
      <w:pPr>
        <w:pStyle w:val="Heading3"/>
        <w:numPr>
          <w:ilvl w:val="0"/>
          <w:numId w:val="1"/>
        </w:numPr>
        <w:rPr>
          <w:rFonts w:ascii="Arial Narrow" w:hAnsi="Arial Narrow"/>
          <w:b w:val="0"/>
          <w:bCs w:val="0"/>
          <w:color w:val="000000"/>
          <w:sz w:val="22"/>
          <w:szCs w:val="22"/>
        </w:rPr>
      </w:pPr>
      <w:r w:rsidRPr="000C21B6">
        <w:rPr>
          <w:rFonts w:ascii="Arial Narrow" w:hAnsi="Arial Narrow"/>
          <w:b w:val="0"/>
          <w:bCs w:val="0"/>
          <w:color w:val="000000"/>
          <w:sz w:val="22"/>
          <w:szCs w:val="22"/>
        </w:rPr>
        <w:t>All broken</w:t>
      </w:r>
      <w:r>
        <w:rPr>
          <w:rFonts w:ascii="Arial Narrow" w:hAnsi="Arial Narrow"/>
          <w:b w:val="0"/>
          <w:bCs w:val="0"/>
          <w:color w:val="000000"/>
          <w:sz w:val="22"/>
          <w:szCs w:val="22"/>
        </w:rPr>
        <w:t xml:space="preserve"> or damaged </w:t>
      </w:r>
      <w:r w:rsidRPr="000C21B6">
        <w:rPr>
          <w:rFonts w:ascii="Arial Narrow" w:hAnsi="Arial Narrow"/>
          <w:b w:val="0"/>
          <w:bCs w:val="0"/>
          <w:color w:val="000000"/>
          <w:sz w:val="22"/>
          <w:szCs w:val="22"/>
        </w:rPr>
        <w:t xml:space="preserve">glassware should be rinsed and disposed of in </w:t>
      </w:r>
      <w:r>
        <w:rPr>
          <w:rFonts w:ascii="Arial Narrow" w:hAnsi="Arial Narrow"/>
          <w:b w:val="0"/>
          <w:bCs w:val="0"/>
          <w:color w:val="000000"/>
          <w:sz w:val="22"/>
          <w:szCs w:val="22"/>
        </w:rPr>
        <w:t>an appropriate broken glass container.</w:t>
      </w:r>
    </w:p>
    <w:p w14:paraId="07939E46" w14:textId="79ADD89A" w:rsidR="000C21B6" w:rsidRPr="000C21B6" w:rsidRDefault="000C21B6" w:rsidP="000C21B6">
      <w:pPr>
        <w:pStyle w:val="Heading3"/>
        <w:numPr>
          <w:ilvl w:val="0"/>
          <w:numId w:val="1"/>
        </w:numPr>
        <w:rPr>
          <w:rFonts w:ascii="Arial Narrow" w:hAnsi="Arial Narrow"/>
          <w:b w:val="0"/>
          <w:bCs w:val="0"/>
          <w:color w:val="000000"/>
          <w:sz w:val="22"/>
          <w:szCs w:val="22"/>
        </w:rPr>
      </w:pPr>
      <w:r>
        <w:rPr>
          <w:rFonts w:ascii="Arial Narrow" w:hAnsi="Arial Narrow"/>
          <w:b w:val="0"/>
          <w:bCs w:val="0"/>
          <w:color w:val="000000"/>
          <w:sz w:val="22"/>
          <w:szCs w:val="22"/>
        </w:rPr>
        <w:t>Place waste coolant into a</w:t>
      </w:r>
      <w:r w:rsidRPr="000C21B6">
        <w:rPr>
          <w:rFonts w:ascii="Arial Narrow" w:hAnsi="Arial Narrow"/>
          <w:b w:val="0"/>
          <w:bCs w:val="0"/>
          <w:color w:val="000000"/>
          <w:sz w:val="22"/>
          <w:szCs w:val="22"/>
        </w:rPr>
        <w:t xml:space="preserve"> </w:t>
      </w:r>
      <w:r>
        <w:rPr>
          <w:rFonts w:ascii="Arial Narrow" w:hAnsi="Arial Narrow"/>
          <w:b w:val="0"/>
          <w:bCs w:val="0"/>
          <w:color w:val="000000"/>
          <w:sz w:val="22"/>
          <w:szCs w:val="22"/>
        </w:rPr>
        <w:t>properly sealed waste container that is clearly labeled and dispose of as hazardous waste</w:t>
      </w:r>
      <w:r w:rsidRPr="000C21B6">
        <w:rPr>
          <w:rFonts w:ascii="Arial Narrow" w:hAnsi="Arial Narrow"/>
          <w:b w:val="0"/>
          <w:bCs w:val="0"/>
          <w:color w:val="000000"/>
          <w:sz w:val="22"/>
          <w:szCs w:val="22"/>
        </w:rPr>
        <w:t>.</w:t>
      </w:r>
    </w:p>
    <w:p w14:paraId="18755712" w14:textId="20317705" w:rsidR="000771D1" w:rsidRPr="005B58A6" w:rsidRDefault="000771D1" w:rsidP="005B58A6">
      <w:pPr>
        <w:pStyle w:val="ListParagraph"/>
        <w:spacing w:before="120" w:after="120" w:line="240" w:lineRule="auto"/>
        <w:rPr>
          <w:rFonts w:ascii="Arial Narrow" w:hAnsi="Arial Narrow"/>
          <w:color w:val="000000"/>
          <w:sz w:val="22"/>
          <w:szCs w:val="22"/>
        </w:rPr>
      </w:pPr>
      <w:r w:rsidRPr="00C37A47">
        <w:rPr>
          <w:rFonts w:ascii="Arial Narrow" w:hAnsi="Arial Narrow"/>
          <w:color w:val="000000"/>
          <w:sz w:val="22"/>
          <w:szCs w:val="22"/>
        </w:rPr>
        <w:t xml:space="preserve"> </w:t>
      </w:r>
    </w:p>
    <w:sectPr w:rsidR="000771D1" w:rsidRPr="005B58A6" w:rsidSect="00241AF9">
      <w:headerReference w:type="default" r:id="rId12"/>
      <w:footerReference w:type="default" r:id="rId13"/>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90753" w14:textId="77777777" w:rsidR="00F67B23" w:rsidRDefault="00F67B23" w:rsidP="0065577A">
      <w:pPr>
        <w:spacing w:after="0" w:line="240" w:lineRule="auto"/>
      </w:pPr>
      <w:r>
        <w:separator/>
      </w:r>
    </w:p>
  </w:endnote>
  <w:endnote w:type="continuationSeparator" w:id="0">
    <w:p w14:paraId="0A443B16" w14:textId="77777777" w:rsidR="00F67B23" w:rsidRDefault="00F67B23"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183"/>
      <w:docPartObj>
        <w:docPartGallery w:val="Page Numbers (Bottom of Page)"/>
        <w:docPartUnique/>
      </w:docPartObj>
    </w:sdtPr>
    <w:sdtEndPr/>
    <w:sdtContent>
      <w:p w14:paraId="1875571A" w14:textId="77777777" w:rsidR="005B58A6" w:rsidRDefault="005B58A6" w:rsidP="002938E8">
        <w:pPr>
          <w:pStyle w:val="Footer"/>
        </w:pPr>
        <w:r>
          <w:rPr>
            <w:noProof/>
          </w:rPr>
          <mc:AlternateContent>
            <mc:Choice Requires="wps">
              <w:drawing>
                <wp:anchor distT="0" distB="0" distL="114300" distR="114300" simplePos="0" relativeHeight="251660288" behindDoc="0" locked="0" layoutInCell="1" allowOverlap="1" wp14:anchorId="1875571B" wp14:editId="1875571C">
                  <wp:simplePos x="0" y="0"/>
                  <wp:positionH relativeFrom="page">
                    <wp:align>right</wp:align>
                  </wp:positionH>
                  <wp:positionV relativeFrom="page">
                    <wp:align>bottom</wp:align>
                  </wp:positionV>
                  <wp:extent cx="2125980" cy="2054860"/>
                  <wp:effectExtent l="3175" t="0" r="4445" b="25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75571D" w14:textId="7829F432" w:rsidR="005B58A6" w:rsidRDefault="005B58A6">
                              <w:pPr>
                                <w:jc w:val="center"/>
                                <w:rPr>
                                  <w:szCs w:val="72"/>
                                </w:rPr>
                              </w:pPr>
                              <w:r>
                                <w:fldChar w:fldCharType="begin"/>
                              </w:r>
                              <w:r>
                                <w:instrText xml:space="preserve"> PAGE    \* MERGEFORMAT </w:instrText>
                              </w:r>
                              <w:r>
                                <w:fldChar w:fldCharType="separate"/>
                              </w:r>
                              <w:r w:rsidR="00BD6399" w:rsidRPr="00BD6399">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sjtA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" adj="21600" fillcolor="#cdcee1 [824]" stroked="f">
                  <v:textbox>
                    <w:txbxContent>
                      <w:p w14:paraId="1875571D" w14:textId="7829F432" w:rsidR="005B58A6" w:rsidRDefault="005B58A6">
                        <w:pPr>
                          <w:jc w:val="center"/>
                          <w:rPr>
                            <w:szCs w:val="72"/>
                          </w:rPr>
                        </w:pPr>
                        <w:r>
                          <w:fldChar w:fldCharType="begin"/>
                        </w:r>
                        <w:r>
                          <w:instrText xml:space="preserve"> PAGE    \* MERGEFORMAT </w:instrText>
                        </w:r>
                        <w:r>
                          <w:fldChar w:fldCharType="separate"/>
                        </w:r>
                        <w:r w:rsidR="00BD6399" w:rsidRPr="00BD6399">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7D01C" w14:textId="77777777" w:rsidR="00F67B23" w:rsidRDefault="00F67B23" w:rsidP="0065577A">
      <w:pPr>
        <w:spacing w:after="0" w:line="240" w:lineRule="auto"/>
      </w:pPr>
      <w:r>
        <w:separator/>
      </w:r>
    </w:p>
  </w:footnote>
  <w:footnote w:type="continuationSeparator" w:id="0">
    <w:p w14:paraId="08D00049" w14:textId="77777777" w:rsidR="00F67B23" w:rsidRDefault="00F67B23" w:rsidP="0065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55717" w14:textId="77777777" w:rsidR="005B58A6" w:rsidRDefault="005B58A6" w:rsidP="00AE01D1">
    <w:pPr>
      <w:pStyle w:val="Header"/>
      <w:rPr>
        <w:rFonts w:asciiTheme="minorBidi" w:hAnsiTheme="minorBidi"/>
        <w:sz w:val="16"/>
        <w:szCs w:val="16"/>
      </w:rPr>
    </w:pPr>
    <w:r w:rsidRPr="002938E8">
      <w:rPr>
        <w:rFonts w:asciiTheme="minorBidi" w:hAnsiTheme="minorBidi"/>
        <w:sz w:val="16"/>
        <w:szCs w:val="16"/>
      </w:rPr>
      <w:t>SAFETY GUID</w:t>
    </w:r>
    <w:r>
      <w:rPr>
        <w:rFonts w:asciiTheme="minorBidi" w:hAnsiTheme="minorBidi"/>
        <w:sz w:val="16"/>
        <w:szCs w:val="16"/>
      </w:rPr>
      <w:t>E                                                                                                                                                                      REVISED</w:t>
    </w:r>
  </w:p>
  <w:p w14:paraId="18755718" w14:textId="1BCF8804" w:rsidR="005B58A6" w:rsidRDefault="005B58A6" w:rsidP="00916C5A">
    <w:pPr>
      <w:pStyle w:val="Header"/>
      <w:rPr>
        <w:rFonts w:asciiTheme="minorBidi" w:hAnsiTheme="minorBidi"/>
        <w:sz w:val="16"/>
        <w:szCs w:val="16"/>
      </w:rPr>
    </w:pPr>
    <w:r>
      <w:rPr>
        <w:rFonts w:asciiTheme="minorBidi" w:hAnsiTheme="minorBidi"/>
        <w:sz w:val="16"/>
        <w:szCs w:val="16"/>
      </w:rPr>
      <w:t>RO</w:t>
    </w:r>
    <w:r w:rsidR="00A0463E">
      <w:rPr>
        <w:rFonts w:asciiTheme="minorBidi" w:hAnsiTheme="minorBidi"/>
        <w:sz w:val="16"/>
        <w:szCs w:val="16"/>
      </w:rPr>
      <w:t xml:space="preserve">TARY EVAPORATORS </w:t>
    </w:r>
    <w:r w:rsidR="00A0463E">
      <w:rPr>
        <w:rFonts w:asciiTheme="minorBidi" w:hAnsiTheme="minorBidi"/>
        <w:sz w:val="16"/>
        <w:szCs w:val="16"/>
      </w:rPr>
      <w:tab/>
    </w:r>
    <w:r w:rsidR="00A0463E">
      <w:rPr>
        <w:rFonts w:asciiTheme="minorBidi" w:hAnsiTheme="minorBidi"/>
        <w:sz w:val="16"/>
        <w:szCs w:val="16"/>
      </w:rPr>
      <w:tab/>
      <w:t>APRIL 2018</w:t>
    </w:r>
  </w:p>
  <w:p w14:paraId="18755719" w14:textId="77777777" w:rsidR="005B58A6" w:rsidRPr="002938E8" w:rsidRDefault="005B58A6" w:rsidP="002938E8">
    <w:pPr>
      <w:pStyle w:val="Header"/>
      <w:rPr>
        <w:rFonts w:asciiTheme="minorBidi" w:hAnsiTheme="minorBid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1C4B"/>
    <w:multiLevelType w:val="multilevel"/>
    <w:tmpl w:val="45CC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203E8"/>
    <w:multiLevelType w:val="hybridMultilevel"/>
    <w:tmpl w:val="1510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71877"/>
    <w:multiLevelType w:val="hybridMultilevel"/>
    <w:tmpl w:val="96B2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1263C"/>
    <w:multiLevelType w:val="hybridMultilevel"/>
    <w:tmpl w:val="1596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CA1912"/>
    <w:multiLevelType w:val="hybridMultilevel"/>
    <w:tmpl w:val="F7004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D1A13C7"/>
    <w:multiLevelType w:val="multilevel"/>
    <w:tmpl w:val="CEEA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CD048C"/>
    <w:multiLevelType w:val="multilevel"/>
    <w:tmpl w:val="2CFA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28214A"/>
    <w:multiLevelType w:val="hybridMultilevel"/>
    <w:tmpl w:val="A8AE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747DDB"/>
    <w:multiLevelType w:val="multilevel"/>
    <w:tmpl w:val="0942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E65E5"/>
    <w:multiLevelType w:val="hybridMultilevel"/>
    <w:tmpl w:val="B7A8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0"/>
  </w:num>
  <w:num w:numId="5">
    <w:abstractNumId w:val="2"/>
  </w:num>
  <w:num w:numId="6">
    <w:abstractNumId w:val="8"/>
  </w:num>
  <w:num w:numId="7">
    <w:abstractNumId w:val="1"/>
  </w:num>
  <w:num w:numId="8">
    <w:abstractNumId w:val="3"/>
  </w:num>
  <w:num w:numId="9">
    <w:abstractNumId w:val="4"/>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7A"/>
    <w:rsid w:val="0005102D"/>
    <w:rsid w:val="00063AAA"/>
    <w:rsid w:val="000771D1"/>
    <w:rsid w:val="00080839"/>
    <w:rsid w:val="00095A43"/>
    <w:rsid w:val="000C21B6"/>
    <w:rsid w:val="000D75A3"/>
    <w:rsid w:val="000E42AC"/>
    <w:rsid w:val="000F48E6"/>
    <w:rsid w:val="000F7D76"/>
    <w:rsid w:val="00101A57"/>
    <w:rsid w:val="00147176"/>
    <w:rsid w:val="001F2C8F"/>
    <w:rsid w:val="0021131E"/>
    <w:rsid w:val="00212E1E"/>
    <w:rsid w:val="0021382B"/>
    <w:rsid w:val="00241AF9"/>
    <w:rsid w:val="002938E8"/>
    <w:rsid w:val="002E6A4B"/>
    <w:rsid w:val="00317B3D"/>
    <w:rsid w:val="00344155"/>
    <w:rsid w:val="00345813"/>
    <w:rsid w:val="003D22F8"/>
    <w:rsid w:val="003E0A27"/>
    <w:rsid w:val="004B5815"/>
    <w:rsid w:val="004B6186"/>
    <w:rsid w:val="004D6EE8"/>
    <w:rsid w:val="00551390"/>
    <w:rsid w:val="005B38FA"/>
    <w:rsid w:val="005B58A6"/>
    <w:rsid w:val="005D1895"/>
    <w:rsid w:val="005D6253"/>
    <w:rsid w:val="00645F12"/>
    <w:rsid w:val="0065577A"/>
    <w:rsid w:val="00675A57"/>
    <w:rsid w:val="006C2A88"/>
    <w:rsid w:val="007733A7"/>
    <w:rsid w:val="00773B5C"/>
    <w:rsid w:val="008110CE"/>
    <w:rsid w:val="00916C5A"/>
    <w:rsid w:val="00920774"/>
    <w:rsid w:val="0099070D"/>
    <w:rsid w:val="009E774F"/>
    <w:rsid w:val="00A0463E"/>
    <w:rsid w:val="00A1124D"/>
    <w:rsid w:val="00A1481F"/>
    <w:rsid w:val="00A23B3F"/>
    <w:rsid w:val="00AB4ABE"/>
    <w:rsid w:val="00AE01D1"/>
    <w:rsid w:val="00AF3A0B"/>
    <w:rsid w:val="00B051C3"/>
    <w:rsid w:val="00B81BD2"/>
    <w:rsid w:val="00B9619E"/>
    <w:rsid w:val="00B97D74"/>
    <w:rsid w:val="00BA6A22"/>
    <w:rsid w:val="00BC743B"/>
    <w:rsid w:val="00BD6399"/>
    <w:rsid w:val="00BD7A09"/>
    <w:rsid w:val="00C15C5E"/>
    <w:rsid w:val="00C37A47"/>
    <w:rsid w:val="00D03501"/>
    <w:rsid w:val="00D653A8"/>
    <w:rsid w:val="00D971C4"/>
    <w:rsid w:val="00DB745F"/>
    <w:rsid w:val="00E435D5"/>
    <w:rsid w:val="00E45AF1"/>
    <w:rsid w:val="00E72D13"/>
    <w:rsid w:val="00EA62C3"/>
    <w:rsid w:val="00EB0DEC"/>
    <w:rsid w:val="00ED2AED"/>
    <w:rsid w:val="00ED5C2A"/>
    <w:rsid w:val="00F27CCB"/>
    <w:rsid w:val="00F349B3"/>
    <w:rsid w:val="00F67B23"/>
    <w:rsid w:val="00FC71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75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2">
    <w:name w:val="heading 2"/>
    <w:basedOn w:val="Normal"/>
    <w:link w:val="Heading2Char"/>
    <w:uiPriority w:val="9"/>
    <w:qFormat/>
    <w:rsid w:val="00773B5C"/>
    <w:pPr>
      <w:spacing w:after="0" w:line="240" w:lineRule="auto"/>
      <w:outlineLvl w:val="1"/>
    </w:pPr>
    <w:rPr>
      <w:rFonts w:ascii="Verdana" w:eastAsia="Times New Roman" w:hAnsi="Verdana" w:cs="Times New Roman"/>
      <w:color w:val="002649"/>
      <w:sz w:val="29"/>
      <w:szCs w:val="29"/>
    </w:rPr>
  </w:style>
  <w:style w:type="paragraph" w:styleId="Heading3">
    <w:name w:val="heading 3"/>
    <w:basedOn w:val="Normal"/>
    <w:next w:val="Normal"/>
    <w:link w:val="Heading3Char"/>
    <w:uiPriority w:val="9"/>
    <w:unhideWhenUsed/>
    <w:qFormat/>
    <w:rsid w:val="00773B5C"/>
    <w:pPr>
      <w:keepNext/>
      <w:keepLines/>
      <w:spacing w:before="200" w:after="0"/>
      <w:outlineLvl w:val="2"/>
    </w:pPr>
    <w:rPr>
      <w:rFonts w:eastAsiaTheme="majorEastAsia" w:cstheme="majorBidi"/>
      <w:b/>
      <w:bCs/>
      <w:color w:val="2DA2B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character" w:customStyle="1" w:styleId="Heading2Char">
    <w:name w:val="Heading 2 Char"/>
    <w:basedOn w:val="DefaultParagraphFont"/>
    <w:link w:val="Heading2"/>
    <w:uiPriority w:val="9"/>
    <w:rsid w:val="00773B5C"/>
    <w:rPr>
      <w:rFonts w:ascii="Verdana" w:eastAsia="Times New Roman" w:hAnsi="Verdana" w:cs="Times New Roman"/>
      <w:color w:val="002649"/>
      <w:sz w:val="29"/>
      <w:szCs w:val="29"/>
    </w:rPr>
  </w:style>
  <w:style w:type="character" w:customStyle="1" w:styleId="Heading3Char">
    <w:name w:val="Heading 3 Char"/>
    <w:basedOn w:val="DefaultParagraphFont"/>
    <w:link w:val="Heading3"/>
    <w:uiPriority w:val="9"/>
    <w:rsid w:val="00773B5C"/>
    <w:rPr>
      <w:rFonts w:eastAsiaTheme="majorEastAsia" w:cstheme="majorBidi"/>
      <w:b/>
      <w:bCs/>
      <w:color w:val="2DA2BF" w:themeColor="accent1"/>
    </w:rPr>
  </w:style>
  <w:style w:type="character" w:styleId="Emphasis">
    <w:name w:val="Emphasis"/>
    <w:basedOn w:val="DefaultParagraphFont"/>
    <w:uiPriority w:val="20"/>
    <w:qFormat/>
    <w:rsid w:val="00773B5C"/>
    <w:rPr>
      <w:i/>
      <w:iCs/>
    </w:rPr>
  </w:style>
  <w:style w:type="character" w:styleId="Strong">
    <w:name w:val="Strong"/>
    <w:basedOn w:val="DefaultParagraphFont"/>
    <w:uiPriority w:val="22"/>
    <w:qFormat/>
    <w:rsid w:val="00773B5C"/>
    <w:rPr>
      <w:b/>
      <w:bCs/>
    </w:rPr>
  </w:style>
  <w:style w:type="character" w:customStyle="1" w:styleId="sidemenuhead1">
    <w:name w:val="sidemenuhead1"/>
    <w:basedOn w:val="DefaultParagraphFont"/>
    <w:rsid w:val="000771D1"/>
    <w:rPr>
      <w:rFonts w:ascii="Verdana" w:hAnsi="Verdana" w:hint="default"/>
      <w:b/>
      <w:bCs/>
      <w:color w:val="CC6633"/>
      <w:sz w:val="20"/>
      <w:szCs w:val="20"/>
    </w:rPr>
  </w:style>
  <w:style w:type="character" w:customStyle="1" w:styleId="bodyb1">
    <w:name w:val="bodyb1"/>
    <w:basedOn w:val="DefaultParagraphFont"/>
    <w:rsid w:val="000771D1"/>
    <w:rPr>
      <w:rFonts w:ascii="Verdana" w:hAnsi="Verdana" w:hint="default"/>
      <w:b/>
      <w:bCs/>
      <w:color w:val="000000"/>
      <w:sz w:val="20"/>
      <w:szCs w:val="20"/>
    </w:rPr>
  </w:style>
  <w:style w:type="character" w:styleId="CommentReference">
    <w:name w:val="annotation reference"/>
    <w:basedOn w:val="DefaultParagraphFont"/>
    <w:uiPriority w:val="99"/>
    <w:semiHidden/>
    <w:unhideWhenUsed/>
    <w:rsid w:val="00080839"/>
    <w:rPr>
      <w:sz w:val="16"/>
      <w:szCs w:val="16"/>
    </w:rPr>
  </w:style>
  <w:style w:type="paragraph" w:styleId="CommentText">
    <w:name w:val="annotation text"/>
    <w:basedOn w:val="Normal"/>
    <w:link w:val="CommentTextChar"/>
    <w:uiPriority w:val="99"/>
    <w:semiHidden/>
    <w:unhideWhenUsed/>
    <w:rsid w:val="00080839"/>
    <w:pPr>
      <w:spacing w:line="240" w:lineRule="auto"/>
    </w:pPr>
  </w:style>
  <w:style w:type="character" w:customStyle="1" w:styleId="CommentTextChar">
    <w:name w:val="Comment Text Char"/>
    <w:basedOn w:val="DefaultParagraphFont"/>
    <w:link w:val="CommentText"/>
    <w:uiPriority w:val="99"/>
    <w:semiHidden/>
    <w:rsid w:val="00080839"/>
  </w:style>
  <w:style w:type="paragraph" w:styleId="CommentSubject">
    <w:name w:val="annotation subject"/>
    <w:basedOn w:val="CommentText"/>
    <w:next w:val="CommentText"/>
    <w:link w:val="CommentSubjectChar"/>
    <w:uiPriority w:val="99"/>
    <w:semiHidden/>
    <w:unhideWhenUsed/>
    <w:rsid w:val="00080839"/>
    <w:rPr>
      <w:b/>
      <w:bCs/>
    </w:rPr>
  </w:style>
  <w:style w:type="character" w:customStyle="1" w:styleId="CommentSubjectChar">
    <w:name w:val="Comment Subject Char"/>
    <w:basedOn w:val="CommentTextChar"/>
    <w:link w:val="CommentSubject"/>
    <w:uiPriority w:val="99"/>
    <w:semiHidden/>
    <w:rsid w:val="000808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2">
    <w:name w:val="heading 2"/>
    <w:basedOn w:val="Normal"/>
    <w:link w:val="Heading2Char"/>
    <w:uiPriority w:val="9"/>
    <w:qFormat/>
    <w:rsid w:val="00773B5C"/>
    <w:pPr>
      <w:spacing w:after="0" w:line="240" w:lineRule="auto"/>
      <w:outlineLvl w:val="1"/>
    </w:pPr>
    <w:rPr>
      <w:rFonts w:ascii="Verdana" w:eastAsia="Times New Roman" w:hAnsi="Verdana" w:cs="Times New Roman"/>
      <w:color w:val="002649"/>
      <w:sz w:val="29"/>
      <w:szCs w:val="29"/>
    </w:rPr>
  </w:style>
  <w:style w:type="paragraph" w:styleId="Heading3">
    <w:name w:val="heading 3"/>
    <w:basedOn w:val="Normal"/>
    <w:next w:val="Normal"/>
    <w:link w:val="Heading3Char"/>
    <w:uiPriority w:val="9"/>
    <w:unhideWhenUsed/>
    <w:qFormat/>
    <w:rsid w:val="00773B5C"/>
    <w:pPr>
      <w:keepNext/>
      <w:keepLines/>
      <w:spacing w:before="200" w:after="0"/>
      <w:outlineLvl w:val="2"/>
    </w:pPr>
    <w:rPr>
      <w:rFonts w:eastAsiaTheme="majorEastAsia" w:cstheme="majorBidi"/>
      <w:b/>
      <w:bCs/>
      <w:color w:val="2DA2B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character" w:customStyle="1" w:styleId="Heading2Char">
    <w:name w:val="Heading 2 Char"/>
    <w:basedOn w:val="DefaultParagraphFont"/>
    <w:link w:val="Heading2"/>
    <w:uiPriority w:val="9"/>
    <w:rsid w:val="00773B5C"/>
    <w:rPr>
      <w:rFonts w:ascii="Verdana" w:eastAsia="Times New Roman" w:hAnsi="Verdana" w:cs="Times New Roman"/>
      <w:color w:val="002649"/>
      <w:sz w:val="29"/>
      <w:szCs w:val="29"/>
    </w:rPr>
  </w:style>
  <w:style w:type="character" w:customStyle="1" w:styleId="Heading3Char">
    <w:name w:val="Heading 3 Char"/>
    <w:basedOn w:val="DefaultParagraphFont"/>
    <w:link w:val="Heading3"/>
    <w:uiPriority w:val="9"/>
    <w:rsid w:val="00773B5C"/>
    <w:rPr>
      <w:rFonts w:eastAsiaTheme="majorEastAsia" w:cstheme="majorBidi"/>
      <w:b/>
      <w:bCs/>
      <w:color w:val="2DA2BF" w:themeColor="accent1"/>
    </w:rPr>
  </w:style>
  <w:style w:type="character" w:styleId="Emphasis">
    <w:name w:val="Emphasis"/>
    <w:basedOn w:val="DefaultParagraphFont"/>
    <w:uiPriority w:val="20"/>
    <w:qFormat/>
    <w:rsid w:val="00773B5C"/>
    <w:rPr>
      <w:i/>
      <w:iCs/>
    </w:rPr>
  </w:style>
  <w:style w:type="character" w:styleId="Strong">
    <w:name w:val="Strong"/>
    <w:basedOn w:val="DefaultParagraphFont"/>
    <w:uiPriority w:val="22"/>
    <w:qFormat/>
    <w:rsid w:val="00773B5C"/>
    <w:rPr>
      <w:b/>
      <w:bCs/>
    </w:rPr>
  </w:style>
  <w:style w:type="character" w:customStyle="1" w:styleId="sidemenuhead1">
    <w:name w:val="sidemenuhead1"/>
    <w:basedOn w:val="DefaultParagraphFont"/>
    <w:rsid w:val="000771D1"/>
    <w:rPr>
      <w:rFonts w:ascii="Verdana" w:hAnsi="Verdana" w:hint="default"/>
      <w:b/>
      <w:bCs/>
      <w:color w:val="CC6633"/>
      <w:sz w:val="20"/>
      <w:szCs w:val="20"/>
    </w:rPr>
  </w:style>
  <w:style w:type="character" w:customStyle="1" w:styleId="bodyb1">
    <w:name w:val="bodyb1"/>
    <w:basedOn w:val="DefaultParagraphFont"/>
    <w:rsid w:val="000771D1"/>
    <w:rPr>
      <w:rFonts w:ascii="Verdana" w:hAnsi="Verdana" w:hint="default"/>
      <w:b/>
      <w:bCs/>
      <w:color w:val="000000"/>
      <w:sz w:val="20"/>
      <w:szCs w:val="20"/>
    </w:rPr>
  </w:style>
  <w:style w:type="character" w:styleId="CommentReference">
    <w:name w:val="annotation reference"/>
    <w:basedOn w:val="DefaultParagraphFont"/>
    <w:uiPriority w:val="99"/>
    <w:semiHidden/>
    <w:unhideWhenUsed/>
    <w:rsid w:val="00080839"/>
    <w:rPr>
      <w:sz w:val="16"/>
      <w:szCs w:val="16"/>
    </w:rPr>
  </w:style>
  <w:style w:type="paragraph" w:styleId="CommentText">
    <w:name w:val="annotation text"/>
    <w:basedOn w:val="Normal"/>
    <w:link w:val="CommentTextChar"/>
    <w:uiPriority w:val="99"/>
    <w:semiHidden/>
    <w:unhideWhenUsed/>
    <w:rsid w:val="00080839"/>
    <w:pPr>
      <w:spacing w:line="240" w:lineRule="auto"/>
    </w:pPr>
  </w:style>
  <w:style w:type="character" w:customStyle="1" w:styleId="CommentTextChar">
    <w:name w:val="Comment Text Char"/>
    <w:basedOn w:val="DefaultParagraphFont"/>
    <w:link w:val="CommentText"/>
    <w:uiPriority w:val="99"/>
    <w:semiHidden/>
    <w:rsid w:val="00080839"/>
  </w:style>
  <w:style w:type="paragraph" w:styleId="CommentSubject">
    <w:name w:val="annotation subject"/>
    <w:basedOn w:val="CommentText"/>
    <w:next w:val="CommentText"/>
    <w:link w:val="CommentSubjectChar"/>
    <w:uiPriority w:val="99"/>
    <w:semiHidden/>
    <w:unhideWhenUsed/>
    <w:rsid w:val="00080839"/>
    <w:rPr>
      <w:b/>
      <w:bCs/>
    </w:rPr>
  </w:style>
  <w:style w:type="character" w:customStyle="1" w:styleId="CommentSubjectChar">
    <w:name w:val="Comment Subject Char"/>
    <w:basedOn w:val="CommentTextChar"/>
    <w:link w:val="CommentSubject"/>
    <w:uiPriority w:val="99"/>
    <w:semiHidden/>
    <w:rsid w:val="00080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7049">
      <w:bodyDiv w:val="1"/>
      <w:marLeft w:val="0"/>
      <w:marRight w:val="0"/>
      <w:marTop w:val="0"/>
      <w:marBottom w:val="0"/>
      <w:divBdr>
        <w:top w:val="none" w:sz="0" w:space="0" w:color="auto"/>
        <w:left w:val="none" w:sz="0" w:space="0" w:color="auto"/>
        <w:bottom w:val="none" w:sz="0" w:space="0" w:color="auto"/>
        <w:right w:val="none" w:sz="0" w:space="0" w:color="auto"/>
      </w:divBdr>
      <w:divsChild>
        <w:div w:id="2036425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5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313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1585646">
      <w:bodyDiv w:val="1"/>
      <w:marLeft w:val="0"/>
      <w:marRight w:val="0"/>
      <w:marTop w:val="0"/>
      <w:marBottom w:val="0"/>
      <w:divBdr>
        <w:top w:val="none" w:sz="0" w:space="0" w:color="auto"/>
        <w:left w:val="none" w:sz="0" w:space="0" w:color="auto"/>
        <w:bottom w:val="none" w:sz="0" w:space="0" w:color="auto"/>
        <w:right w:val="none" w:sz="0" w:space="0" w:color="auto"/>
      </w:divBdr>
      <w:divsChild>
        <w:div w:id="1891526564">
          <w:marLeft w:val="0"/>
          <w:marRight w:val="0"/>
          <w:marTop w:val="0"/>
          <w:marBottom w:val="0"/>
          <w:divBdr>
            <w:top w:val="none" w:sz="0" w:space="0" w:color="auto"/>
            <w:left w:val="none" w:sz="0" w:space="0" w:color="auto"/>
            <w:bottom w:val="none" w:sz="0" w:space="0" w:color="auto"/>
            <w:right w:val="none" w:sz="0" w:space="0" w:color="auto"/>
          </w:divBdr>
          <w:divsChild>
            <w:div w:id="819465163">
              <w:marLeft w:val="0"/>
              <w:marRight w:val="0"/>
              <w:marTop w:val="0"/>
              <w:marBottom w:val="0"/>
              <w:divBdr>
                <w:top w:val="none" w:sz="0" w:space="0" w:color="auto"/>
                <w:left w:val="none" w:sz="0" w:space="0" w:color="auto"/>
                <w:bottom w:val="none" w:sz="0" w:space="0" w:color="auto"/>
                <w:right w:val="none" w:sz="0" w:space="0" w:color="auto"/>
              </w:divBdr>
              <w:divsChild>
                <w:div w:id="1165977268">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482619467">
      <w:bodyDiv w:val="1"/>
      <w:marLeft w:val="0"/>
      <w:marRight w:val="0"/>
      <w:marTop w:val="0"/>
      <w:marBottom w:val="0"/>
      <w:divBdr>
        <w:top w:val="none" w:sz="0" w:space="0" w:color="auto"/>
        <w:left w:val="none" w:sz="0" w:space="0" w:color="auto"/>
        <w:bottom w:val="none" w:sz="0" w:space="0" w:color="auto"/>
        <w:right w:val="none" w:sz="0" w:space="0" w:color="auto"/>
      </w:divBdr>
      <w:divsChild>
        <w:div w:id="1548949583">
          <w:marLeft w:val="0"/>
          <w:marRight w:val="0"/>
          <w:marTop w:val="0"/>
          <w:marBottom w:val="0"/>
          <w:divBdr>
            <w:top w:val="none" w:sz="0" w:space="0" w:color="auto"/>
            <w:left w:val="none" w:sz="0" w:space="0" w:color="auto"/>
            <w:bottom w:val="none" w:sz="0" w:space="0" w:color="auto"/>
            <w:right w:val="none" w:sz="0" w:space="0" w:color="auto"/>
          </w:divBdr>
          <w:divsChild>
            <w:div w:id="1194539962">
              <w:marLeft w:val="0"/>
              <w:marRight w:val="0"/>
              <w:marTop w:val="0"/>
              <w:marBottom w:val="0"/>
              <w:divBdr>
                <w:top w:val="none" w:sz="0" w:space="0" w:color="auto"/>
                <w:left w:val="none" w:sz="0" w:space="0" w:color="auto"/>
                <w:bottom w:val="none" w:sz="0" w:space="0" w:color="auto"/>
                <w:right w:val="none" w:sz="0" w:space="0" w:color="auto"/>
              </w:divBdr>
              <w:divsChild>
                <w:div w:id="1572346113">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523327988">
      <w:bodyDiv w:val="1"/>
      <w:marLeft w:val="0"/>
      <w:marRight w:val="0"/>
      <w:marTop w:val="0"/>
      <w:marBottom w:val="0"/>
      <w:divBdr>
        <w:top w:val="none" w:sz="0" w:space="0" w:color="auto"/>
        <w:left w:val="none" w:sz="0" w:space="0" w:color="auto"/>
        <w:bottom w:val="none" w:sz="0" w:space="0" w:color="auto"/>
        <w:right w:val="none" w:sz="0" w:space="0" w:color="auto"/>
      </w:divBdr>
      <w:divsChild>
        <w:div w:id="56588924">
          <w:marLeft w:val="0"/>
          <w:marRight w:val="0"/>
          <w:marTop w:val="0"/>
          <w:marBottom w:val="0"/>
          <w:divBdr>
            <w:top w:val="none" w:sz="0" w:space="0" w:color="auto"/>
            <w:left w:val="none" w:sz="0" w:space="0" w:color="auto"/>
            <w:bottom w:val="none" w:sz="0" w:space="0" w:color="auto"/>
            <w:right w:val="none" w:sz="0" w:space="0" w:color="auto"/>
          </w:divBdr>
        </w:div>
      </w:divsChild>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703656">
      <w:bodyDiv w:val="1"/>
      <w:marLeft w:val="0"/>
      <w:marRight w:val="0"/>
      <w:marTop w:val="0"/>
      <w:marBottom w:val="0"/>
      <w:divBdr>
        <w:top w:val="none" w:sz="0" w:space="0" w:color="auto"/>
        <w:left w:val="none" w:sz="0" w:space="0" w:color="auto"/>
        <w:bottom w:val="none" w:sz="0" w:space="0" w:color="auto"/>
        <w:right w:val="none" w:sz="0" w:space="0" w:color="auto"/>
      </w:divBdr>
      <w:divsChild>
        <w:div w:id="1808668231">
          <w:marLeft w:val="0"/>
          <w:marRight w:val="0"/>
          <w:marTop w:val="0"/>
          <w:marBottom w:val="0"/>
          <w:divBdr>
            <w:top w:val="none" w:sz="0" w:space="0" w:color="auto"/>
            <w:left w:val="none" w:sz="0" w:space="0" w:color="auto"/>
            <w:bottom w:val="none" w:sz="0" w:space="0" w:color="auto"/>
            <w:right w:val="none" w:sz="0" w:space="0" w:color="auto"/>
          </w:divBdr>
        </w:div>
      </w:divsChild>
    </w:div>
    <w:div w:id="2054380400">
      <w:bodyDiv w:val="1"/>
      <w:marLeft w:val="0"/>
      <w:marRight w:val="0"/>
      <w:marTop w:val="0"/>
      <w:marBottom w:val="0"/>
      <w:divBdr>
        <w:top w:val="none" w:sz="0" w:space="0" w:color="auto"/>
        <w:left w:val="none" w:sz="0" w:space="0" w:color="auto"/>
        <w:bottom w:val="none" w:sz="0" w:space="0" w:color="auto"/>
        <w:right w:val="none" w:sz="0" w:space="0" w:color="auto"/>
      </w:divBdr>
      <w:divsChild>
        <w:div w:id="1556623146">
          <w:marLeft w:val="0"/>
          <w:marRight w:val="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FE7F8F0F52AD41966A47DB7CEA8286" ma:contentTypeVersion="1" ma:contentTypeDescription="Create a new document." ma:contentTypeScope="" ma:versionID="044af158a3bfdb50268522a935f26e8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A7FD3-B66E-47D9-8A68-BB0E4A6A93E0}">
  <ds:schemaRefs>
    <ds:schemaRef ds:uri="http://schemas.microsoft.com/sharepoint/v3/contenttype/forms"/>
  </ds:schemaRefs>
</ds:datastoreItem>
</file>

<file path=customXml/itemProps2.xml><?xml version="1.0" encoding="utf-8"?>
<ds:datastoreItem xmlns:ds="http://schemas.openxmlformats.org/officeDocument/2006/customXml" ds:itemID="{FBC02CAF-E38B-47A9-8EA4-71820DE3CD8A}">
  <ds:schemaRefs>
    <ds:schemaRef ds:uri="http://schemas.openxmlformats.org/package/2006/metadata/core-properties"/>
    <ds:schemaRef ds:uri="http://schemas.microsoft.com/office/2006/documentManagement/types"/>
    <ds:schemaRef ds:uri="http://purl.org/dc/terms/"/>
    <ds:schemaRef ds:uri="http://schemas.microsoft.com/sharepoint/v3"/>
    <ds:schemaRef ds:uri="http://schemas.microsoft.com/office/infopath/2007/PartnerControls"/>
    <ds:schemaRef ds:uri="http://schemas.microsoft.com/office/2006/metadata/properties"/>
    <ds:schemaRef ds:uri="http://purl.org/dc/dcmitype/"/>
    <ds:schemaRef ds:uri="http://www.w3.org/XML/1998/namespace"/>
    <ds:schemaRef ds:uri="http://purl.org/dc/elements/1.1/"/>
  </ds:schemaRefs>
</ds:datastoreItem>
</file>

<file path=customXml/itemProps3.xml><?xml version="1.0" encoding="utf-8"?>
<ds:datastoreItem xmlns:ds="http://schemas.openxmlformats.org/officeDocument/2006/customXml" ds:itemID="{04EC7F23-ADC4-4374-AC44-31BD2226E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F0750-22D7-4E8D-955F-03AD59ED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Guidelines for Working with Rotary Evaporators.docx</vt:lpstr>
    </vt:vector>
  </TitlesOfParts>
  <Company>Microsoft</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Working with Rotary Evaporators.docx</dc:title>
  <dc:creator>hutterpf</dc:creator>
  <cp:lastModifiedBy>Sadaf Qureshi</cp:lastModifiedBy>
  <cp:revision>2</cp:revision>
  <cp:lastPrinted>2010-11-19T06:47:00Z</cp:lastPrinted>
  <dcterms:created xsi:type="dcterms:W3CDTF">2021-07-05T09:38:00Z</dcterms:created>
  <dcterms:modified xsi:type="dcterms:W3CDTF">2021-07-05T09:38:00Z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0x01010071FE7F8F0F52AD41966A47DB7CEA8286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ServiceTitle">
    <vt:lpwstr/>
  </property>
  <property fmtid="{D5CDD505-2E9C-101B-9397-08002B2CF9AE}" pid="9" name="PublishingPageContent">
    <vt:lpwstr/>
  </property>
  <property fmtid="{D5CDD505-2E9C-101B-9397-08002B2CF9AE}" pid="10" name="Order">
    <vt:r8>26500</vt:r8>
  </property>
  <property fmtid="{D5CDD505-2E9C-101B-9397-08002B2CF9AE}" pid="11" name="ServiceShortDesc">
    <vt:lpwstr/>
  </property>
  <property fmtid="{D5CDD505-2E9C-101B-9397-08002B2CF9AE}" pid="12" name="PublishingPageImage">
    <vt:lpwstr/>
  </property>
  <property fmtid="{D5CDD505-2E9C-101B-9397-08002B2CF9AE}" pid="13" name="ExternalLink">
    <vt:lpwstr/>
  </property>
</Properties>
</file>