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AF9" w:rsidRPr="00322BB9" w:rsidRDefault="00A96734" w:rsidP="00393B16">
      <w:pPr>
        <w:pStyle w:val="Title"/>
        <w:jc w:val="center"/>
      </w:pPr>
      <w:bookmarkStart w:id="0" w:name="_GoBack"/>
      <w:bookmarkEnd w:id="0"/>
      <w:r w:rsidRPr="00322BB9">
        <w:t xml:space="preserve">Guidelines for Working with </w:t>
      </w:r>
      <w:r w:rsidR="00393B16" w:rsidRPr="00322BB9">
        <w:t>Mercury (Elemental and Inorganic)</w:t>
      </w:r>
    </w:p>
    <w:p w:rsidR="000F7D76" w:rsidRPr="00322BB9" w:rsidRDefault="00241AF9" w:rsidP="000F7D76">
      <w:pPr>
        <w:spacing w:after="0" w:line="293" w:lineRule="atLeast"/>
        <w:outlineLvl w:val="1"/>
        <w:rPr>
          <w:rFonts w:ascii="Arial Narrow" w:eastAsia="Times New Roman" w:hAnsi="Arial Narrow" w:cs="Times New Roman"/>
          <w:b/>
          <w:bCs/>
          <w:sz w:val="28"/>
          <w:szCs w:val="28"/>
        </w:rPr>
      </w:pPr>
      <w:r w:rsidRPr="00322BB9">
        <w:rPr>
          <w:rFonts w:ascii="Arial Narrow" w:eastAsia="Times New Roman" w:hAnsi="Arial Narrow" w:cs="Times New Roman"/>
          <w:b/>
          <w:bCs/>
          <w:sz w:val="28"/>
          <w:szCs w:val="28"/>
        </w:rPr>
        <w:t>Introduction</w:t>
      </w:r>
    </w:p>
    <w:p w:rsidR="00393B16" w:rsidRPr="00322BB9" w:rsidRDefault="00393B16" w:rsidP="000F7D76">
      <w:pPr>
        <w:spacing w:after="0" w:line="293" w:lineRule="atLeast"/>
        <w:outlineLvl w:val="1"/>
        <w:rPr>
          <w:rFonts w:ascii="Arial Narrow" w:eastAsia="Times New Roman" w:hAnsi="Arial Narrow" w:cs="Times New Roman"/>
          <w:b/>
          <w:bCs/>
          <w:sz w:val="24"/>
          <w:szCs w:val="24"/>
        </w:rPr>
      </w:pPr>
    </w:p>
    <w:p w:rsidR="00393B16" w:rsidRPr="00322BB9" w:rsidRDefault="00393B16" w:rsidP="003B0399">
      <w:pPr>
        <w:pStyle w:val="BodyText"/>
        <w:widowControl w:val="0"/>
        <w:tabs>
          <w:tab w:val="left" w:pos="360"/>
        </w:tabs>
        <w:adjustRightInd w:val="0"/>
        <w:spacing w:before="120"/>
        <w:textAlignment w:val="baseline"/>
        <w:rPr>
          <w:rFonts w:ascii="Arial Narrow" w:hAnsi="Arial Narrow"/>
          <w:sz w:val="22"/>
          <w:szCs w:val="22"/>
        </w:rPr>
      </w:pPr>
      <w:r w:rsidRPr="00322BB9">
        <w:rPr>
          <w:rFonts w:ascii="Arial Narrow" w:hAnsi="Arial Narrow"/>
          <w:sz w:val="22"/>
          <w:szCs w:val="22"/>
        </w:rPr>
        <w:t xml:space="preserve">Mercury is a highly toxic metal and is hazardous to both humans and the environment. Mercury-containing devices include thermometers, </w:t>
      </w:r>
      <w:r w:rsidR="009360DF" w:rsidRPr="00322BB9">
        <w:rPr>
          <w:rFonts w:ascii="Arial Narrow" w:hAnsi="Arial Narrow"/>
          <w:sz w:val="22"/>
          <w:szCs w:val="22"/>
        </w:rPr>
        <w:t>manometers</w:t>
      </w:r>
      <w:r w:rsidRPr="00322BB9">
        <w:rPr>
          <w:rFonts w:ascii="Arial Narrow" w:hAnsi="Arial Narrow"/>
          <w:sz w:val="22"/>
          <w:szCs w:val="22"/>
        </w:rPr>
        <w:t xml:space="preserve">, switches, and thermostats.  The greatest health danger from elemental mercury is through inhalation (breathing in mercury vapor). </w:t>
      </w:r>
      <w:r w:rsidR="003B0399" w:rsidRPr="00322BB9">
        <w:rPr>
          <w:rFonts w:ascii="Arial Narrow" w:hAnsi="Arial Narrow"/>
          <w:sz w:val="22"/>
          <w:szCs w:val="22"/>
        </w:rPr>
        <w:t>Mercury presents a special challenge because it is a liquid at room temperature and volatile.</w:t>
      </w:r>
      <w:r w:rsidR="005A17CA" w:rsidRPr="00322BB9">
        <w:rPr>
          <w:rFonts w:ascii="Arial Narrow" w:hAnsi="Arial Narrow"/>
          <w:sz w:val="22"/>
          <w:szCs w:val="22"/>
        </w:rPr>
        <w:t xml:space="preserve"> </w:t>
      </w:r>
      <w:r w:rsidRPr="00322BB9">
        <w:rPr>
          <w:rFonts w:ascii="Arial Narrow" w:hAnsi="Arial Narrow"/>
          <w:sz w:val="22"/>
          <w:szCs w:val="22"/>
        </w:rPr>
        <w:t xml:space="preserve">Elemental mercury vaporizes slowly when spilled or exposed to the air. Mercury will vaporize more quickly in a warm environment (e.g., </w:t>
      </w:r>
      <w:r w:rsidR="003B0399" w:rsidRPr="00322BB9">
        <w:rPr>
          <w:rFonts w:ascii="Arial Narrow" w:hAnsi="Arial Narrow"/>
          <w:sz w:val="22"/>
          <w:szCs w:val="22"/>
        </w:rPr>
        <w:t>oven</w:t>
      </w:r>
      <w:r w:rsidRPr="00322BB9">
        <w:rPr>
          <w:rFonts w:ascii="Arial Narrow" w:hAnsi="Arial Narrow"/>
          <w:sz w:val="22"/>
          <w:szCs w:val="22"/>
        </w:rPr>
        <w:t xml:space="preserve"> or </w:t>
      </w:r>
      <w:r w:rsidR="003B0399" w:rsidRPr="00322BB9">
        <w:rPr>
          <w:rFonts w:ascii="Arial Narrow" w:hAnsi="Arial Narrow"/>
          <w:sz w:val="22"/>
          <w:szCs w:val="22"/>
        </w:rPr>
        <w:t xml:space="preserve">on a </w:t>
      </w:r>
      <w:r w:rsidRPr="00322BB9">
        <w:rPr>
          <w:rFonts w:ascii="Arial Narrow" w:hAnsi="Arial Narrow"/>
          <w:sz w:val="22"/>
          <w:szCs w:val="22"/>
        </w:rPr>
        <w:t>hot plate), resulting in higher indoor mercury levels. In its vapor form, mercury is extremely toxic. Mercury may also be a</w:t>
      </w:r>
      <w:r w:rsidR="008543D9" w:rsidRPr="00322BB9">
        <w:rPr>
          <w:rFonts w:ascii="Arial Narrow" w:hAnsi="Arial Narrow"/>
          <w:sz w:val="22"/>
          <w:szCs w:val="22"/>
        </w:rPr>
        <w:t>b</w:t>
      </w:r>
      <w:r w:rsidRPr="00322BB9">
        <w:rPr>
          <w:rFonts w:ascii="Arial Narrow" w:hAnsi="Arial Narrow"/>
          <w:sz w:val="22"/>
          <w:szCs w:val="22"/>
        </w:rPr>
        <w:t>sor</w:t>
      </w:r>
      <w:r w:rsidR="008543D9" w:rsidRPr="00322BB9">
        <w:rPr>
          <w:rFonts w:ascii="Arial Narrow" w:hAnsi="Arial Narrow"/>
          <w:sz w:val="22"/>
          <w:szCs w:val="22"/>
        </w:rPr>
        <w:t>be</w:t>
      </w:r>
      <w:r w:rsidRPr="00322BB9">
        <w:rPr>
          <w:rFonts w:ascii="Arial Narrow" w:hAnsi="Arial Narrow"/>
          <w:sz w:val="22"/>
          <w:szCs w:val="22"/>
        </w:rPr>
        <w:t xml:space="preserve">d through the skin so contact </w:t>
      </w:r>
      <w:r w:rsidR="008543D9" w:rsidRPr="00322BB9">
        <w:rPr>
          <w:rFonts w:ascii="Arial Narrow" w:hAnsi="Arial Narrow"/>
          <w:sz w:val="22"/>
          <w:szCs w:val="22"/>
        </w:rPr>
        <w:t>must be avoided.</w:t>
      </w:r>
    </w:p>
    <w:p w:rsidR="003B0399" w:rsidRPr="00322BB9" w:rsidRDefault="005A17CA" w:rsidP="0022407A">
      <w:pPr>
        <w:pStyle w:val="BodyText"/>
        <w:widowControl w:val="0"/>
        <w:tabs>
          <w:tab w:val="left" w:pos="360"/>
        </w:tabs>
        <w:adjustRightInd w:val="0"/>
        <w:spacing w:before="120"/>
        <w:textAlignment w:val="baseline"/>
        <w:rPr>
          <w:rFonts w:ascii="Arial Narrow" w:hAnsi="Arial Narrow"/>
          <w:sz w:val="22"/>
          <w:szCs w:val="22"/>
        </w:rPr>
      </w:pPr>
      <w:r w:rsidRPr="00322BB9">
        <w:rPr>
          <w:rFonts w:ascii="Arial Narrow" w:hAnsi="Arial Narrow"/>
          <w:color w:val="000000"/>
          <w:sz w:val="22"/>
          <w:szCs w:val="22"/>
        </w:rPr>
        <w:t xml:space="preserve">Principal Investigators are responsible for the identification and implementation of </w:t>
      </w:r>
      <w:r w:rsidR="0022407A" w:rsidRPr="00322BB9">
        <w:rPr>
          <w:rFonts w:ascii="Arial Narrow" w:hAnsi="Arial Narrow"/>
          <w:color w:val="000000"/>
          <w:sz w:val="22"/>
          <w:szCs w:val="22"/>
        </w:rPr>
        <w:t xml:space="preserve">engineering and administrative </w:t>
      </w:r>
      <w:r w:rsidRPr="00322BB9">
        <w:rPr>
          <w:rFonts w:ascii="Arial Narrow" w:hAnsi="Arial Narrow"/>
          <w:color w:val="000000"/>
          <w:sz w:val="22"/>
          <w:szCs w:val="22"/>
        </w:rPr>
        <w:t xml:space="preserve">controls and/or personal protective equipment to protect workers from mercury </w:t>
      </w:r>
      <w:r w:rsidR="0022407A" w:rsidRPr="00322BB9">
        <w:rPr>
          <w:rFonts w:ascii="Arial Narrow" w:hAnsi="Arial Narrow"/>
          <w:color w:val="000000"/>
          <w:sz w:val="22"/>
          <w:szCs w:val="22"/>
        </w:rPr>
        <w:t>exposure</w:t>
      </w:r>
      <w:r w:rsidRPr="00322BB9">
        <w:rPr>
          <w:rFonts w:ascii="Arial Narrow" w:hAnsi="Arial Narrow"/>
          <w:color w:val="000000"/>
          <w:sz w:val="22"/>
          <w:szCs w:val="22"/>
        </w:rPr>
        <w:t>.  A spill kit for mercury as well as written procedures for mercury spill clean-up must be available. Supervisors must train workers on the hazards of mercury and the correct procedure to clean up mercury spills.</w:t>
      </w:r>
    </w:p>
    <w:p w:rsidR="00766EA8" w:rsidRPr="00322BB9" w:rsidRDefault="00D12E53" w:rsidP="00766EA8">
      <w:pPr>
        <w:spacing w:before="100" w:beforeAutospacing="1" w:after="100" w:afterAutospacing="1" w:line="240" w:lineRule="auto"/>
        <w:rPr>
          <w:rFonts w:ascii="Arial Narrow" w:hAnsi="Arial Narrow"/>
          <w:b/>
          <w:bCs/>
          <w:sz w:val="28"/>
          <w:szCs w:val="28"/>
        </w:rPr>
      </w:pPr>
      <w:r w:rsidRPr="00322BB9">
        <w:rPr>
          <w:rFonts w:ascii="Arial Narrow" w:hAnsi="Arial Narrow"/>
          <w:b/>
          <w:bCs/>
          <w:sz w:val="28"/>
          <w:szCs w:val="28"/>
        </w:rPr>
        <w:t>Controls</w:t>
      </w:r>
    </w:p>
    <w:p w:rsidR="00A36939" w:rsidRPr="00322BB9" w:rsidRDefault="00D12E53" w:rsidP="00A36939">
      <w:pPr>
        <w:numPr>
          <w:ilvl w:val="0"/>
          <w:numId w:val="31"/>
        </w:numPr>
        <w:spacing w:before="120" w:after="120" w:line="240" w:lineRule="auto"/>
        <w:rPr>
          <w:rFonts w:ascii="Arial Narrow" w:hAnsi="Arial Narrow"/>
          <w:sz w:val="22"/>
          <w:szCs w:val="22"/>
        </w:rPr>
      </w:pPr>
      <w:r w:rsidRPr="00322BB9">
        <w:rPr>
          <w:rFonts w:ascii="Arial Narrow" w:hAnsi="Arial Narrow"/>
          <w:sz w:val="22"/>
          <w:szCs w:val="22"/>
        </w:rPr>
        <w:t xml:space="preserve">Whenever possible, less hazardous materials should be substituted for mercury.  </w:t>
      </w:r>
    </w:p>
    <w:p w:rsidR="00A36939" w:rsidRPr="00322BB9" w:rsidRDefault="00A36939" w:rsidP="00396087">
      <w:pPr>
        <w:numPr>
          <w:ilvl w:val="0"/>
          <w:numId w:val="35"/>
        </w:numPr>
        <w:spacing w:before="120" w:after="120" w:line="240" w:lineRule="auto"/>
        <w:rPr>
          <w:rFonts w:ascii="Arial Narrow" w:hAnsi="Arial Narrow"/>
          <w:sz w:val="22"/>
          <w:szCs w:val="22"/>
        </w:rPr>
      </w:pPr>
      <w:r w:rsidRPr="00322BB9">
        <w:rPr>
          <w:rFonts w:ascii="Arial Narrow" w:hAnsi="Arial Narrow"/>
          <w:sz w:val="22"/>
          <w:szCs w:val="22"/>
        </w:rPr>
        <w:t>Replace all mercury thermometers.  Use alcohol</w:t>
      </w:r>
      <w:r w:rsidR="003B0399" w:rsidRPr="00322BB9">
        <w:rPr>
          <w:rFonts w:ascii="Arial Narrow" w:hAnsi="Arial Narrow"/>
          <w:sz w:val="22"/>
          <w:szCs w:val="22"/>
        </w:rPr>
        <w:t xml:space="preserve"> (red-liquid) </w:t>
      </w:r>
      <w:r w:rsidRPr="00322BB9">
        <w:rPr>
          <w:rFonts w:ascii="Arial Narrow" w:hAnsi="Arial Narrow"/>
          <w:sz w:val="22"/>
          <w:szCs w:val="22"/>
        </w:rPr>
        <w:t>or digital thermometers.</w:t>
      </w:r>
    </w:p>
    <w:p w:rsidR="00A36939" w:rsidRPr="00322BB9" w:rsidRDefault="00D12E53" w:rsidP="00A36939">
      <w:pPr>
        <w:numPr>
          <w:ilvl w:val="0"/>
          <w:numId w:val="35"/>
        </w:numPr>
        <w:tabs>
          <w:tab w:val="num" w:pos="720"/>
        </w:tabs>
        <w:spacing w:before="120" w:after="120" w:line="240" w:lineRule="auto"/>
        <w:rPr>
          <w:rFonts w:ascii="Arial Narrow" w:hAnsi="Arial Narrow"/>
          <w:sz w:val="22"/>
          <w:szCs w:val="22"/>
        </w:rPr>
      </w:pPr>
      <w:r w:rsidRPr="00322BB9">
        <w:rPr>
          <w:rFonts w:ascii="Arial Narrow" w:hAnsi="Arial Narrow"/>
          <w:sz w:val="22"/>
          <w:szCs w:val="22"/>
        </w:rPr>
        <w:t xml:space="preserve"> Vacuum gauges can be used to replace manometers and oil diffusion pumps can replace mercury diffusion pumps.  </w:t>
      </w:r>
    </w:p>
    <w:p w:rsidR="00A36939" w:rsidRPr="00322BB9" w:rsidRDefault="00D12E53" w:rsidP="00A36939">
      <w:pPr>
        <w:numPr>
          <w:ilvl w:val="0"/>
          <w:numId w:val="35"/>
        </w:numPr>
        <w:spacing w:before="120" w:after="120" w:line="240" w:lineRule="auto"/>
        <w:rPr>
          <w:rFonts w:ascii="Arial Narrow" w:hAnsi="Arial Narrow"/>
          <w:sz w:val="22"/>
          <w:szCs w:val="22"/>
        </w:rPr>
      </w:pPr>
      <w:r w:rsidRPr="00322BB9">
        <w:rPr>
          <w:rFonts w:ascii="Arial Narrow" w:hAnsi="Arial Narrow"/>
          <w:sz w:val="22"/>
          <w:szCs w:val="22"/>
        </w:rPr>
        <w:t xml:space="preserve">Use oil bubblers instead of mercury bubblers. </w:t>
      </w:r>
    </w:p>
    <w:p w:rsidR="00D12E53" w:rsidRPr="00322BB9" w:rsidRDefault="00D12E53" w:rsidP="00A36939">
      <w:pPr>
        <w:numPr>
          <w:ilvl w:val="0"/>
          <w:numId w:val="31"/>
        </w:numPr>
        <w:spacing w:before="120" w:after="120" w:line="240" w:lineRule="auto"/>
        <w:rPr>
          <w:rFonts w:ascii="Arial Narrow" w:hAnsi="Arial Narrow"/>
          <w:sz w:val="22"/>
          <w:szCs w:val="22"/>
        </w:rPr>
      </w:pPr>
      <w:r w:rsidRPr="00322BB9">
        <w:rPr>
          <w:rFonts w:ascii="Arial Narrow" w:hAnsi="Arial Narrow"/>
          <w:sz w:val="22"/>
          <w:szCs w:val="22"/>
        </w:rPr>
        <w:t>Consider using reducing agents other than mercury amalgams.</w:t>
      </w:r>
    </w:p>
    <w:p w:rsidR="00D52759" w:rsidRPr="00322BB9" w:rsidRDefault="00D52759" w:rsidP="0022407A">
      <w:pPr>
        <w:numPr>
          <w:ilvl w:val="0"/>
          <w:numId w:val="31"/>
        </w:numPr>
        <w:spacing w:before="120" w:after="120" w:line="240" w:lineRule="auto"/>
        <w:rPr>
          <w:rFonts w:ascii="Arial Narrow" w:hAnsi="Arial Narrow"/>
          <w:sz w:val="22"/>
          <w:szCs w:val="22"/>
        </w:rPr>
      </w:pPr>
      <w:r w:rsidRPr="00322BB9">
        <w:rPr>
          <w:rFonts w:ascii="Arial Narrow" w:hAnsi="Arial Narrow"/>
          <w:color w:val="000000"/>
          <w:sz w:val="22"/>
          <w:szCs w:val="22"/>
        </w:rPr>
        <w:t xml:space="preserve">Minimize the amount of mercury in use or in storage by practicing just in time </w:t>
      </w:r>
      <w:r w:rsidR="0022407A" w:rsidRPr="00322BB9">
        <w:rPr>
          <w:rFonts w:ascii="Arial Narrow" w:hAnsi="Arial Narrow"/>
          <w:color w:val="000000"/>
          <w:sz w:val="22"/>
          <w:szCs w:val="22"/>
        </w:rPr>
        <w:t>delivery</w:t>
      </w:r>
      <w:r w:rsidRPr="00322BB9">
        <w:rPr>
          <w:rFonts w:ascii="Arial Narrow" w:hAnsi="Arial Narrow"/>
          <w:color w:val="000000"/>
          <w:sz w:val="22"/>
          <w:szCs w:val="22"/>
        </w:rPr>
        <w:t xml:space="preserve"> from chemical warehouse.</w:t>
      </w:r>
    </w:p>
    <w:p w:rsidR="00D12E53" w:rsidRPr="00322BB9" w:rsidRDefault="00A36939" w:rsidP="0022407A">
      <w:pPr>
        <w:numPr>
          <w:ilvl w:val="0"/>
          <w:numId w:val="33"/>
        </w:numPr>
        <w:spacing w:before="120" w:after="120" w:line="240" w:lineRule="auto"/>
        <w:ind w:left="360"/>
        <w:rPr>
          <w:rFonts w:ascii="Arial Narrow" w:hAnsi="Arial Narrow"/>
          <w:sz w:val="22"/>
          <w:szCs w:val="22"/>
        </w:rPr>
      </w:pPr>
      <w:r w:rsidRPr="00322BB9">
        <w:rPr>
          <w:rFonts w:ascii="Arial Narrow" w:hAnsi="Arial Narrow"/>
          <w:sz w:val="22"/>
          <w:szCs w:val="22"/>
        </w:rPr>
        <w:t xml:space="preserve">Conduct all operations with mercury under </w:t>
      </w:r>
      <w:r w:rsidR="0022407A" w:rsidRPr="00322BB9">
        <w:rPr>
          <w:rFonts w:ascii="Arial Narrow" w:hAnsi="Arial Narrow"/>
          <w:sz w:val="22"/>
          <w:szCs w:val="22"/>
        </w:rPr>
        <w:t>a</w:t>
      </w:r>
      <w:r w:rsidRPr="00322BB9">
        <w:rPr>
          <w:rFonts w:ascii="Arial Narrow" w:hAnsi="Arial Narrow"/>
          <w:sz w:val="22"/>
          <w:szCs w:val="22"/>
        </w:rPr>
        <w:t xml:space="preserve"> chemical fume hood. </w:t>
      </w:r>
    </w:p>
    <w:p w:rsidR="009360DF" w:rsidRPr="00322BB9" w:rsidRDefault="00A36939" w:rsidP="0022407A">
      <w:pPr>
        <w:pStyle w:val="ListParagraph"/>
        <w:numPr>
          <w:ilvl w:val="0"/>
          <w:numId w:val="33"/>
        </w:numPr>
        <w:spacing w:after="0"/>
        <w:ind w:left="360"/>
        <w:jc w:val="both"/>
        <w:rPr>
          <w:rFonts w:ascii="Cambria" w:eastAsia="Calibri" w:hAnsi="Cambria" w:cs="Arial"/>
          <w:sz w:val="22"/>
          <w:szCs w:val="22"/>
        </w:rPr>
      </w:pPr>
      <w:r w:rsidRPr="00322BB9">
        <w:rPr>
          <w:rFonts w:ascii="Arial Narrow" w:hAnsi="Arial Narrow"/>
          <w:sz w:val="22"/>
          <w:szCs w:val="22"/>
        </w:rPr>
        <w:t>Use spill containment trays under mercury applications to contain spilled mercury</w:t>
      </w:r>
      <w:r w:rsidR="009360DF" w:rsidRPr="00322BB9">
        <w:rPr>
          <w:rFonts w:ascii="Arial Narrow" w:hAnsi="Arial Narrow"/>
          <w:sz w:val="22"/>
          <w:szCs w:val="22"/>
        </w:rPr>
        <w:t xml:space="preserve">; containment should be used </w:t>
      </w:r>
      <w:r w:rsidR="009360DF" w:rsidRPr="00322BB9">
        <w:rPr>
          <w:rFonts w:ascii="Arial Narrow" w:eastAsia="Calibri" w:hAnsi="Arial Narrow" w:cs="Arial"/>
          <w:sz w:val="22"/>
          <w:szCs w:val="22"/>
        </w:rPr>
        <w:t>whenever dispensing, or transferring elemental mercury.</w:t>
      </w:r>
    </w:p>
    <w:p w:rsidR="00A36939" w:rsidRPr="00322BB9" w:rsidRDefault="00D52759" w:rsidP="0022407A">
      <w:pPr>
        <w:numPr>
          <w:ilvl w:val="0"/>
          <w:numId w:val="33"/>
        </w:numPr>
        <w:spacing w:before="120" w:after="0" w:line="240" w:lineRule="auto"/>
        <w:ind w:left="360"/>
        <w:rPr>
          <w:rFonts w:ascii="Arial Narrow" w:hAnsi="Arial Narrow"/>
          <w:sz w:val="22"/>
          <w:szCs w:val="22"/>
        </w:rPr>
      </w:pPr>
      <w:r w:rsidRPr="00322BB9">
        <w:rPr>
          <w:rFonts w:ascii="Arial Narrow" w:hAnsi="Arial Narrow"/>
          <w:sz w:val="22"/>
          <w:szCs w:val="22"/>
        </w:rPr>
        <w:t>D</w:t>
      </w:r>
      <w:r w:rsidR="00A36939" w:rsidRPr="00322BB9">
        <w:rPr>
          <w:rFonts w:ascii="Arial Narrow" w:hAnsi="Arial Narrow"/>
          <w:sz w:val="22"/>
          <w:szCs w:val="22"/>
        </w:rPr>
        <w:t>o not use mercury where it could contact a hot surface and vaporize.</w:t>
      </w:r>
    </w:p>
    <w:p w:rsidR="00A36939" w:rsidRPr="00322BB9" w:rsidRDefault="00A36939" w:rsidP="009360DF">
      <w:pPr>
        <w:numPr>
          <w:ilvl w:val="0"/>
          <w:numId w:val="33"/>
        </w:numPr>
        <w:spacing w:before="120" w:after="120" w:line="240" w:lineRule="auto"/>
        <w:ind w:left="360"/>
        <w:rPr>
          <w:rFonts w:ascii="Arial Narrow" w:hAnsi="Arial Narrow"/>
          <w:sz w:val="22"/>
          <w:szCs w:val="22"/>
        </w:rPr>
      </w:pPr>
      <w:r w:rsidRPr="00322BB9">
        <w:rPr>
          <w:rFonts w:ascii="Arial Narrow" w:hAnsi="Arial Narrow"/>
          <w:sz w:val="22"/>
          <w:szCs w:val="22"/>
        </w:rPr>
        <w:t>Do not use open containers of mercury inside the lab. If used in a bubbler, the exhaust should go up a vertical tube to eliminate splashing and should be vented to the lab exhaust system.</w:t>
      </w:r>
    </w:p>
    <w:p w:rsidR="00A36939" w:rsidRPr="00322BB9" w:rsidRDefault="009360DF" w:rsidP="009360DF">
      <w:pPr>
        <w:numPr>
          <w:ilvl w:val="0"/>
          <w:numId w:val="33"/>
        </w:numPr>
        <w:spacing w:before="120" w:after="120" w:line="240" w:lineRule="auto"/>
        <w:ind w:left="360"/>
        <w:rPr>
          <w:rFonts w:ascii="Arial Narrow" w:hAnsi="Arial Narrow"/>
          <w:sz w:val="22"/>
          <w:szCs w:val="22"/>
        </w:rPr>
      </w:pPr>
      <w:r w:rsidRPr="00322BB9">
        <w:rPr>
          <w:rFonts w:ascii="Arial Narrow" w:hAnsi="Arial Narrow"/>
          <w:sz w:val="22"/>
          <w:szCs w:val="22"/>
        </w:rPr>
        <w:t xml:space="preserve">Clean up </w:t>
      </w:r>
      <w:r w:rsidR="0022407A" w:rsidRPr="00322BB9">
        <w:rPr>
          <w:rFonts w:ascii="Arial Narrow" w:hAnsi="Arial Narrow"/>
          <w:sz w:val="22"/>
          <w:szCs w:val="22"/>
        </w:rPr>
        <w:t xml:space="preserve">all </w:t>
      </w:r>
      <w:r w:rsidRPr="00322BB9">
        <w:rPr>
          <w:rFonts w:ascii="Arial Narrow" w:hAnsi="Arial Narrow"/>
          <w:sz w:val="22"/>
          <w:szCs w:val="22"/>
        </w:rPr>
        <w:t>spills immediately.</w:t>
      </w:r>
    </w:p>
    <w:p w:rsidR="009360DF" w:rsidRPr="00322BB9" w:rsidRDefault="009360DF" w:rsidP="009360DF">
      <w:pPr>
        <w:spacing w:before="120" w:after="120" w:line="240" w:lineRule="auto"/>
        <w:rPr>
          <w:rFonts w:ascii="Arial Narrow" w:hAnsi="Arial Narrow"/>
          <w:b/>
          <w:bCs/>
          <w:sz w:val="28"/>
          <w:szCs w:val="28"/>
        </w:rPr>
      </w:pPr>
    </w:p>
    <w:p w:rsidR="009360DF" w:rsidRPr="00322BB9" w:rsidRDefault="009360DF" w:rsidP="009360DF">
      <w:pPr>
        <w:spacing w:before="120" w:after="120" w:line="240" w:lineRule="auto"/>
        <w:rPr>
          <w:rFonts w:ascii="Arial Narrow" w:hAnsi="Arial Narrow"/>
          <w:b/>
          <w:bCs/>
          <w:sz w:val="28"/>
          <w:szCs w:val="28"/>
        </w:rPr>
      </w:pPr>
      <w:r w:rsidRPr="00322BB9">
        <w:rPr>
          <w:rFonts w:ascii="Arial Narrow" w:hAnsi="Arial Narrow"/>
          <w:b/>
          <w:bCs/>
          <w:sz w:val="28"/>
          <w:szCs w:val="28"/>
        </w:rPr>
        <w:t>Personal Protective Equipment</w:t>
      </w:r>
    </w:p>
    <w:p w:rsidR="00A36939" w:rsidRPr="00322BB9" w:rsidRDefault="009360DF" w:rsidP="0022407A">
      <w:pPr>
        <w:pStyle w:val="ListParagraph"/>
        <w:numPr>
          <w:ilvl w:val="0"/>
          <w:numId w:val="38"/>
        </w:numPr>
        <w:spacing w:after="0" w:line="240" w:lineRule="auto"/>
        <w:rPr>
          <w:rFonts w:ascii="Arial Narrow" w:hAnsi="Arial Narrow"/>
          <w:sz w:val="24"/>
          <w:szCs w:val="24"/>
        </w:rPr>
      </w:pPr>
      <w:r w:rsidRPr="00322BB9">
        <w:rPr>
          <w:rFonts w:ascii="Arial Narrow" w:hAnsi="Arial Narrow"/>
          <w:sz w:val="24"/>
          <w:szCs w:val="24"/>
        </w:rPr>
        <w:t>Safety glasses</w:t>
      </w:r>
      <w:r w:rsidR="00D52759" w:rsidRPr="00322BB9">
        <w:rPr>
          <w:rFonts w:ascii="Arial Narrow" w:hAnsi="Arial Narrow"/>
          <w:sz w:val="24"/>
          <w:szCs w:val="24"/>
        </w:rPr>
        <w:t xml:space="preserve"> and a</w:t>
      </w:r>
      <w:r w:rsidRPr="00322BB9">
        <w:rPr>
          <w:rFonts w:ascii="Arial Narrow" w:eastAsia="Calibri" w:hAnsi="Arial Narrow" w:cs="Arial"/>
          <w:sz w:val="24"/>
          <w:szCs w:val="24"/>
        </w:rPr>
        <w:t xml:space="preserve"> lab coat</w:t>
      </w:r>
      <w:r w:rsidRPr="00322BB9">
        <w:rPr>
          <w:rFonts w:ascii="Arial Narrow" w:hAnsi="Arial Narrow"/>
          <w:sz w:val="24"/>
          <w:szCs w:val="24"/>
        </w:rPr>
        <w:t xml:space="preserve"> should be worn when working at the chemical fume hood with mercury</w:t>
      </w:r>
      <w:r w:rsidR="00D52759" w:rsidRPr="00322BB9">
        <w:rPr>
          <w:rFonts w:ascii="Arial Narrow" w:hAnsi="Arial Narrow"/>
          <w:sz w:val="24"/>
          <w:szCs w:val="24"/>
        </w:rPr>
        <w:t>.</w:t>
      </w:r>
    </w:p>
    <w:p w:rsidR="003B0399" w:rsidRPr="00322BB9" w:rsidRDefault="00D52759" w:rsidP="00D52759">
      <w:pPr>
        <w:pStyle w:val="ListParagraph"/>
        <w:numPr>
          <w:ilvl w:val="0"/>
          <w:numId w:val="38"/>
        </w:numPr>
        <w:spacing w:after="0" w:line="240" w:lineRule="auto"/>
        <w:rPr>
          <w:rFonts w:ascii="Arial Narrow" w:hAnsi="Arial Narrow"/>
          <w:sz w:val="22"/>
          <w:szCs w:val="22"/>
        </w:rPr>
      </w:pPr>
      <w:r w:rsidRPr="00322BB9">
        <w:rPr>
          <w:rFonts w:ascii="Arial Narrow" w:hAnsi="Arial Narrow" w:cs="Arial"/>
          <w:sz w:val="22"/>
          <w:szCs w:val="22"/>
        </w:rPr>
        <w:lastRenderedPageBreak/>
        <w:t xml:space="preserve">Gloves should be worn to protect from absorbing mercury through the skin. Each manufacturer does individual testing on its gloves so it is best to check the chemical compatibility prior to use. </w:t>
      </w:r>
    </w:p>
    <w:p w:rsidR="00D52759" w:rsidRPr="00322BB9" w:rsidRDefault="00D52759" w:rsidP="00D52759">
      <w:pPr>
        <w:spacing w:after="0" w:line="240" w:lineRule="auto"/>
        <w:rPr>
          <w:rFonts w:ascii="Arial Narrow" w:hAnsi="Arial Narrow"/>
          <w:sz w:val="22"/>
          <w:szCs w:val="22"/>
        </w:rPr>
      </w:pPr>
    </w:p>
    <w:p w:rsidR="00D52759" w:rsidRPr="00322BB9" w:rsidRDefault="00D52759" w:rsidP="00D52759">
      <w:pPr>
        <w:pStyle w:val="Heading4"/>
        <w:spacing w:before="100" w:after="100"/>
        <w:rPr>
          <w:rFonts w:ascii="Arial Narrow" w:hAnsi="Arial Narrow"/>
          <w:color w:val="000000"/>
          <w:sz w:val="28"/>
          <w:szCs w:val="28"/>
        </w:rPr>
      </w:pPr>
      <w:r w:rsidRPr="00322BB9">
        <w:rPr>
          <w:rFonts w:ascii="Arial Narrow" w:hAnsi="Arial Narrow"/>
          <w:b/>
          <w:bCs/>
          <w:color w:val="000000"/>
          <w:sz w:val="28"/>
          <w:szCs w:val="28"/>
        </w:rPr>
        <w:t xml:space="preserve">Medical Surveillance </w:t>
      </w:r>
    </w:p>
    <w:p w:rsidR="00D52759" w:rsidRPr="00322BB9" w:rsidRDefault="00D52759" w:rsidP="003B0399">
      <w:pPr>
        <w:pStyle w:val="ListParagraph"/>
        <w:numPr>
          <w:ilvl w:val="0"/>
          <w:numId w:val="44"/>
        </w:numPr>
        <w:spacing w:after="0" w:line="240" w:lineRule="auto"/>
        <w:rPr>
          <w:rFonts w:ascii="Arial Narrow" w:hAnsi="Arial Narrow"/>
          <w:b/>
          <w:bCs/>
          <w:sz w:val="28"/>
          <w:szCs w:val="28"/>
        </w:rPr>
      </w:pPr>
      <w:r w:rsidRPr="00322BB9">
        <w:rPr>
          <w:rFonts w:ascii="Arial Narrow" w:hAnsi="Arial Narrow"/>
          <w:color w:val="000000"/>
          <w:sz w:val="22"/>
          <w:szCs w:val="22"/>
        </w:rPr>
        <w:t>Upon request, HSE will determine the need for biological monitoring or medical surveillance examinations of workers with potential for mercury exposure based on an evaluation of the operation; workplace controls; and any relevant human factors as well as input received from the research team. Departments/projects are responsible for covering the costs of medical surveillance.</w:t>
      </w:r>
    </w:p>
    <w:p w:rsidR="00D52759" w:rsidRPr="00322BB9" w:rsidRDefault="00D52759" w:rsidP="003B0399">
      <w:pPr>
        <w:spacing w:after="0" w:line="240" w:lineRule="auto"/>
        <w:rPr>
          <w:rFonts w:ascii="Arial Narrow" w:hAnsi="Arial Narrow"/>
          <w:b/>
          <w:bCs/>
          <w:sz w:val="28"/>
          <w:szCs w:val="28"/>
        </w:rPr>
      </w:pPr>
    </w:p>
    <w:p w:rsidR="003B0399" w:rsidRPr="00322BB9" w:rsidRDefault="003B0399" w:rsidP="003B0399">
      <w:pPr>
        <w:spacing w:after="0" w:line="240" w:lineRule="auto"/>
        <w:rPr>
          <w:rFonts w:ascii="Arial Narrow" w:hAnsi="Arial Narrow"/>
          <w:b/>
          <w:bCs/>
          <w:sz w:val="28"/>
          <w:szCs w:val="28"/>
        </w:rPr>
      </w:pPr>
      <w:r w:rsidRPr="00322BB9">
        <w:rPr>
          <w:rFonts w:ascii="Arial Narrow" w:hAnsi="Arial Narrow"/>
          <w:b/>
          <w:bCs/>
          <w:sz w:val="28"/>
          <w:szCs w:val="28"/>
        </w:rPr>
        <w:t>Spills</w:t>
      </w:r>
    </w:p>
    <w:p w:rsidR="003B0399" w:rsidRPr="00322BB9" w:rsidRDefault="003B0399" w:rsidP="003B0399">
      <w:pPr>
        <w:spacing w:after="0" w:line="240" w:lineRule="auto"/>
        <w:rPr>
          <w:rFonts w:ascii="Arial Narrow" w:hAnsi="Arial Narrow"/>
          <w:sz w:val="16"/>
          <w:szCs w:val="16"/>
        </w:rPr>
      </w:pPr>
    </w:p>
    <w:p w:rsidR="003B0399" w:rsidRPr="00322BB9" w:rsidRDefault="003B0399" w:rsidP="00ED1469">
      <w:pPr>
        <w:pStyle w:val="ListParagraph"/>
        <w:numPr>
          <w:ilvl w:val="0"/>
          <w:numId w:val="38"/>
        </w:numPr>
        <w:spacing w:after="0" w:line="240" w:lineRule="auto"/>
        <w:rPr>
          <w:rFonts w:ascii="Arial Narrow" w:hAnsi="Arial Narrow"/>
          <w:sz w:val="22"/>
          <w:szCs w:val="22"/>
        </w:rPr>
      </w:pPr>
      <w:r w:rsidRPr="00322BB9">
        <w:rPr>
          <w:rFonts w:ascii="Arial Narrow" w:hAnsi="Arial Narrow"/>
          <w:sz w:val="22"/>
          <w:szCs w:val="22"/>
        </w:rPr>
        <w:t>Mercury spills can present a challenge. When mercury spills it breaks up into very small droplets that are difficult to see and can remain in cracks and crevices for years until the mercury evaporates. All spills, regarding of size, must be cleaned up immediately.</w:t>
      </w:r>
    </w:p>
    <w:p w:rsidR="003B0399" w:rsidRPr="00322BB9" w:rsidRDefault="003B0399" w:rsidP="003B0399">
      <w:pPr>
        <w:spacing w:after="0" w:line="240" w:lineRule="auto"/>
        <w:rPr>
          <w:rFonts w:ascii="Arial Narrow" w:hAnsi="Arial Narrow"/>
          <w:sz w:val="22"/>
          <w:szCs w:val="22"/>
        </w:rPr>
      </w:pPr>
    </w:p>
    <w:p w:rsidR="003B0399" w:rsidRPr="00322BB9" w:rsidRDefault="003B0399" w:rsidP="005A17CA">
      <w:pPr>
        <w:spacing w:after="0" w:line="240" w:lineRule="auto"/>
        <w:ind w:firstLine="360"/>
        <w:rPr>
          <w:rFonts w:ascii="Arial Narrow" w:hAnsi="Arial Narrow"/>
          <w:i/>
          <w:iCs/>
          <w:sz w:val="22"/>
          <w:szCs w:val="22"/>
        </w:rPr>
      </w:pPr>
      <w:r w:rsidRPr="00322BB9">
        <w:rPr>
          <w:rFonts w:ascii="Arial Narrow" w:hAnsi="Arial Narrow"/>
          <w:i/>
          <w:iCs/>
          <w:sz w:val="22"/>
          <w:szCs w:val="22"/>
        </w:rPr>
        <w:t xml:space="preserve">Small Spills </w:t>
      </w:r>
      <w:r w:rsidR="00ED1469" w:rsidRPr="00322BB9">
        <w:rPr>
          <w:rFonts w:ascii="Arial Narrow" w:hAnsi="Arial Narrow"/>
          <w:sz w:val="22"/>
          <w:szCs w:val="22"/>
        </w:rPr>
        <w:t>(≤5 ml)</w:t>
      </w:r>
      <w:r w:rsidR="0022407A" w:rsidRPr="00322BB9">
        <w:rPr>
          <w:rFonts w:ascii="Arial Narrow" w:hAnsi="Arial Narrow"/>
          <w:sz w:val="22"/>
          <w:szCs w:val="22"/>
        </w:rPr>
        <w:t>:</w:t>
      </w:r>
    </w:p>
    <w:p w:rsidR="00ED1469" w:rsidRPr="00322BB9" w:rsidRDefault="00ED1469" w:rsidP="00ED1469">
      <w:pPr>
        <w:spacing w:after="0" w:line="240" w:lineRule="auto"/>
        <w:rPr>
          <w:rFonts w:ascii="Arial Narrow" w:hAnsi="Arial Narrow"/>
          <w:sz w:val="22"/>
          <w:szCs w:val="22"/>
        </w:rPr>
      </w:pPr>
    </w:p>
    <w:p w:rsidR="003B0399" w:rsidRPr="00322BB9" w:rsidRDefault="00ED1469" w:rsidP="00ED1469">
      <w:pPr>
        <w:pStyle w:val="ListParagraph"/>
        <w:numPr>
          <w:ilvl w:val="0"/>
          <w:numId w:val="39"/>
        </w:numPr>
        <w:spacing w:after="0" w:line="240" w:lineRule="auto"/>
        <w:rPr>
          <w:rFonts w:ascii="Arial Narrow" w:hAnsi="Arial Narrow"/>
          <w:sz w:val="22"/>
          <w:szCs w:val="22"/>
        </w:rPr>
      </w:pPr>
      <w:r w:rsidRPr="00322BB9">
        <w:rPr>
          <w:rFonts w:ascii="Arial Narrow" w:hAnsi="Arial Narrow"/>
          <w:sz w:val="22"/>
          <w:szCs w:val="22"/>
        </w:rPr>
        <w:t>I</w:t>
      </w:r>
      <w:r w:rsidR="003B0399" w:rsidRPr="00322BB9">
        <w:rPr>
          <w:rFonts w:ascii="Arial Narrow" w:hAnsi="Arial Narrow"/>
          <w:sz w:val="22"/>
          <w:szCs w:val="22"/>
        </w:rPr>
        <w:t>solate the spill area to prevent spreading contamination. Keep uninvolved people away.</w:t>
      </w:r>
    </w:p>
    <w:p w:rsidR="00ED1469" w:rsidRPr="00322BB9" w:rsidRDefault="00ED1469" w:rsidP="00ED1469">
      <w:pPr>
        <w:spacing w:after="0" w:line="240" w:lineRule="auto"/>
        <w:rPr>
          <w:rFonts w:ascii="Arial Narrow" w:hAnsi="Arial Narrow"/>
          <w:sz w:val="22"/>
          <w:szCs w:val="22"/>
        </w:rPr>
      </w:pPr>
    </w:p>
    <w:p w:rsidR="00ED1469" w:rsidRPr="00322BB9" w:rsidRDefault="00ED1469" w:rsidP="00ED1469">
      <w:pPr>
        <w:pStyle w:val="ListParagraph"/>
        <w:numPr>
          <w:ilvl w:val="0"/>
          <w:numId w:val="39"/>
        </w:numPr>
        <w:spacing w:after="0" w:line="240" w:lineRule="auto"/>
        <w:rPr>
          <w:rFonts w:ascii="Arial Narrow" w:hAnsi="Arial Narrow"/>
          <w:sz w:val="22"/>
          <w:szCs w:val="22"/>
        </w:rPr>
      </w:pPr>
      <w:r w:rsidRPr="00322BB9">
        <w:rPr>
          <w:rFonts w:ascii="Arial Narrow" w:hAnsi="Arial Narrow"/>
          <w:sz w:val="22"/>
          <w:szCs w:val="22"/>
        </w:rPr>
        <w:t>If the spill occurs inside an oven or other heated device, immediately turn off the device and let it cool.</w:t>
      </w:r>
    </w:p>
    <w:p w:rsidR="00ED1469" w:rsidRPr="00322BB9" w:rsidRDefault="00ED1469" w:rsidP="00ED1469">
      <w:pPr>
        <w:spacing w:after="0" w:line="240" w:lineRule="auto"/>
        <w:rPr>
          <w:rFonts w:ascii="Arial Narrow" w:hAnsi="Arial Narrow"/>
          <w:sz w:val="22"/>
          <w:szCs w:val="22"/>
        </w:rPr>
      </w:pPr>
    </w:p>
    <w:p w:rsidR="00ED1469" w:rsidRPr="00322BB9" w:rsidRDefault="00ED1469" w:rsidP="00ED1469">
      <w:pPr>
        <w:pStyle w:val="ListParagraph"/>
        <w:numPr>
          <w:ilvl w:val="0"/>
          <w:numId w:val="39"/>
        </w:numPr>
        <w:spacing w:after="0" w:line="240" w:lineRule="auto"/>
        <w:rPr>
          <w:rFonts w:ascii="Arial Narrow" w:hAnsi="Arial Narrow"/>
          <w:sz w:val="22"/>
          <w:szCs w:val="22"/>
        </w:rPr>
      </w:pPr>
      <w:r w:rsidRPr="00322BB9">
        <w:rPr>
          <w:rFonts w:ascii="Arial Narrow" w:hAnsi="Arial Narrow"/>
          <w:sz w:val="22"/>
          <w:szCs w:val="22"/>
        </w:rPr>
        <w:t>Wear gloves, a lab coat and safety glasses.  Disposable booties should be worn if contamination may be on the floor.</w:t>
      </w:r>
    </w:p>
    <w:p w:rsidR="00ED1469" w:rsidRPr="00322BB9" w:rsidRDefault="00ED1469" w:rsidP="00ED1469">
      <w:pPr>
        <w:spacing w:after="0" w:line="240" w:lineRule="auto"/>
        <w:rPr>
          <w:rFonts w:ascii="Arial Narrow" w:hAnsi="Arial Narrow"/>
          <w:sz w:val="22"/>
          <w:szCs w:val="22"/>
        </w:rPr>
      </w:pPr>
    </w:p>
    <w:p w:rsidR="009360DF" w:rsidRPr="00322BB9" w:rsidRDefault="00ED1469" w:rsidP="0022407A">
      <w:pPr>
        <w:pStyle w:val="ListParagraph"/>
        <w:numPr>
          <w:ilvl w:val="0"/>
          <w:numId w:val="39"/>
        </w:numPr>
        <w:spacing w:after="0" w:line="240" w:lineRule="auto"/>
        <w:rPr>
          <w:rFonts w:ascii="Arial Narrow" w:hAnsi="Arial Narrow"/>
          <w:sz w:val="22"/>
          <w:szCs w:val="22"/>
        </w:rPr>
      </w:pPr>
      <w:r w:rsidRPr="00322BB9">
        <w:rPr>
          <w:rFonts w:ascii="Arial Narrow" w:hAnsi="Arial Narrow"/>
          <w:sz w:val="22"/>
          <w:szCs w:val="22"/>
        </w:rPr>
        <w:t xml:space="preserve">A mercury spill kit should be used to clean up the spill.  Usually this consists of a small vacuum device. </w:t>
      </w:r>
      <w:r w:rsidR="009360DF" w:rsidRPr="00322BB9">
        <w:rPr>
          <w:rFonts w:ascii="Arial Narrow" w:hAnsi="Arial Narrow"/>
          <w:sz w:val="22"/>
          <w:szCs w:val="22"/>
        </w:rPr>
        <w:t>There is usually also an absorbent powder that reacts with mercury to form an amalgam.  This can be very helpful for hard to reach places where mercury will hide.</w:t>
      </w:r>
    </w:p>
    <w:p w:rsidR="0022407A" w:rsidRPr="00322BB9" w:rsidRDefault="0022407A" w:rsidP="0022407A">
      <w:pPr>
        <w:spacing w:after="0" w:line="240" w:lineRule="auto"/>
        <w:rPr>
          <w:rFonts w:ascii="Arial Narrow" w:hAnsi="Arial Narrow"/>
          <w:sz w:val="22"/>
          <w:szCs w:val="22"/>
        </w:rPr>
      </w:pPr>
    </w:p>
    <w:p w:rsidR="00A36939" w:rsidRPr="00322BB9" w:rsidRDefault="009360DF" w:rsidP="00ED1469">
      <w:pPr>
        <w:numPr>
          <w:ilvl w:val="0"/>
          <w:numId w:val="40"/>
        </w:numPr>
        <w:spacing w:after="0" w:line="240" w:lineRule="auto"/>
        <w:rPr>
          <w:rFonts w:ascii="Arial Narrow" w:hAnsi="Arial Narrow"/>
          <w:sz w:val="22"/>
          <w:szCs w:val="22"/>
        </w:rPr>
      </w:pPr>
      <w:r w:rsidRPr="00322BB9">
        <w:rPr>
          <w:rFonts w:ascii="Arial Narrow" w:hAnsi="Arial Narrow"/>
          <w:sz w:val="22"/>
          <w:szCs w:val="22"/>
        </w:rPr>
        <w:t xml:space="preserve">An amalgam, when applied to a small mercury spill, binds the mercury with another metal.  This causes a chemical reaction, which inhibits vaporization.  Since mercury vapor is highly toxic, treating pooled mercury with an amalgamating agent greatly reduces the dangers that even a minor spill could pose.  There are commercially available kits that contain amalgamating agents.  </w:t>
      </w:r>
    </w:p>
    <w:p w:rsidR="0022407A" w:rsidRPr="00322BB9" w:rsidRDefault="0022407A" w:rsidP="0022407A">
      <w:pPr>
        <w:spacing w:after="0" w:line="240" w:lineRule="auto"/>
        <w:ind w:left="720"/>
        <w:rPr>
          <w:rFonts w:ascii="Arial Narrow" w:hAnsi="Arial Narrow"/>
          <w:sz w:val="22"/>
          <w:szCs w:val="22"/>
        </w:rPr>
      </w:pPr>
    </w:p>
    <w:p w:rsidR="0022407A" w:rsidRPr="00322BB9" w:rsidRDefault="0022407A" w:rsidP="00ED1469">
      <w:pPr>
        <w:numPr>
          <w:ilvl w:val="0"/>
          <w:numId w:val="40"/>
        </w:numPr>
        <w:spacing w:after="0" w:line="240" w:lineRule="auto"/>
        <w:rPr>
          <w:rFonts w:ascii="Arial Narrow" w:hAnsi="Arial Narrow"/>
          <w:sz w:val="22"/>
          <w:szCs w:val="22"/>
        </w:rPr>
      </w:pPr>
      <w:r w:rsidRPr="00322BB9">
        <w:rPr>
          <w:rFonts w:ascii="Arial Narrow" w:hAnsi="Arial Narrow"/>
          <w:sz w:val="22"/>
          <w:szCs w:val="22"/>
        </w:rPr>
        <w:t>HSE has a mercury vapor meter that can be used to determine airborne exposure levels and if the spill has been completely cleaned up.</w:t>
      </w:r>
    </w:p>
    <w:p w:rsidR="00ED1469" w:rsidRPr="00322BB9" w:rsidRDefault="00ED1469" w:rsidP="00ED1469">
      <w:pPr>
        <w:spacing w:after="0" w:line="240" w:lineRule="auto"/>
        <w:rPr>
          <w:rFonts w:ascii="Arial Narrow" w:hAnsi="Arial Narrow"/>
          <w:sz w:val="22"/>
          <w:szCs w:val="22"/>
        </w:rPr>
      </w:pPr>
    </w:p>
    <w:p w:rsidR="00F71D8F" w:rsidRPr="00322BB9" w:rsidRDefault="00ED1469" w:rsidP="00F71D8F">
      <w:pPr>
        <w:autoSpaceDE w:val="0"/>
        <w:autoSpaceDN w:val="0"/>
        <w:adjustRightInd w:val="0"/>
        <w:spacing w:after="0" w:line="240" w:lineRule="auto"/>
        <w:ind w:firstLine="360"/>
        <w:jc w:val="both"/>
        <w:rPr>
          <w:rFonts w:ascii="Arial Narrow" w:hAnsi="Arial Narrow" w:cs="Sabon"/>
          <w:color w:val="000000"/>
          <w:sz w:val="22"/>
          <w:szCs w:val="22"/>
        </w:rPr>
      </w:pPr>
      <w:r w:rsidRPr="00322BB9">
        <w:rPr>
          <w:rFonts w:ascii="Arial Narrow" w:hAnsi="Arial Narrow" w:cs="Sabon"/>
          <w:i/>
          <w:iCs/>
          <w:color w:val="000000"/>
          <w:sz w:val="22"/>
          <w:szCs w:val="22"/>
        </w:rPr>
        <w:t xml:space="preserve">Large Spills </w:t>
      </w:r>
      <w:r w:rsidRPr="00322BB9">
        <w:rPr>
          <w:rFonts w:ascii="Arial Narrow" w:hAnsi="Arial Narrow" w:cs="Sabon"/>
          <w:color w:val="000000"/>
          <w:sz w:val="22"/>
          <w:szCs w:val="22"/>
        </w:rPr>
        <w:t>(&gt;5mL):</w:t>
      </w:r>
    </w:p>
    <w:p w:rsidR="00ED1469" w:rsidRPr="00322BB9" w:rsidRDefault="00ED1469" w:rsidP="00ED1469">
      <w:pPr>
        <w:autoSpaceDE w:val="0"/>
        <w:autoSpaceDN w:val="0"/>
        <w:adjustRightInd w:val="0"/>
        <w:spacing w:after="0" w:line="240" w:lineRule="auto"/>
        <w:ind w:firstLine="360"/>
        <w:jc w:val="both"/>
        <w:rPr>
          <w:rFonts w:ascii="Sabon" w:hAnsi="Sabon" w:cs="Sabon"/>
          <w:color w:val="000000"/>
          <w:sz w:val="22"/>
          <w:szCs w:val="22"/>
        </w:rPr>
      </w:pPr>
      <w:r w:rsidRPr="00322BB9">
        <w:rPr>
          <w:rFonts w:ascii="Sabon" w:hAnsi="Sabon" w:cs="Sabon"/>
          <w:color w:val="000000"/>
          <w:sz w:val="22"/>
          <w:szCs w:val="22"/>
        </w:rPr>
        <w:t xml:space="preserve"> </w:t>
      </w:r>
    </w:p>
    <w:p w:rsidR="00ED1469" w:rsidRPr="00322BB9" w:rsidRDefault="00ED1469" w:rsidP="00F71D8F">
      <w:pPr>
        <w:pStyle w:val="ListParagraph"/>
        <w:numPr>
          <w:ilvl w:val="0"/>
          <w:numId w:val="41"/>
        </w:numPr>
        <w:autoSpaceDE w:val="0"/>
        <w:autoSpaceDN w:val="0"/>
        <w:adjustRightInd w:val="0"/>
        <w:spacing w:after="0" w:line="240" w:lineRule="auto"/>
        <w:jc w:val="both"/>
        <w:rPr>
          <w:rFonts w:ascii="Arial Narrow" w:hAnsi="Arial Narrow" w:cs="Sabon"/>
          <w:color w:val="000000"/>
          <w:sz w:val="22"/>
          <w:szCs w:val="22"/>
        </w:rPr>
      </w:pPr>
      <w:r w:rsidRPr="00322BB9">
        <w:rPr>
          <w:rFonts w:ascii="Arial Narrow" w:hAnsi="Arial Narrow" w:cs="Sabon"/>
          <w:color w:val="000000"/>
          <w:sz w:val="22"/>
          <w:szCs w:val="22"/>
        </w:rPr>
        <w:t xml:space="preserve">For larger spills such as barometers or manometers, the user shall immediately contain the spill as much as possible and isolate the spill area to prevent spreading the contamination. Keep uninvolved people away. </w:t>
      </w:r>
    </w:p>
    <w:p w:rsidR="00F71D8F" w:rsidRPr="00322BB9" w:rsidRDefault="00F71D8F" w:rsidP="00F71D8F">
      <w:pPr>
        <w:autoSpaceDE w:val="0"/>
        <w:autoSpaceDN w:val="0"/>
        <w:adjustRightInd w:val="0"/>
        <w:spacing w:after="0" w:line="240" w:lineRule="auto"/>
        <w:jc w:val="both"/>
        <w:rPr>
          <w:rFonts w:ascii="Arial Narrow" w:hAnsi="Arial Narrow" w:cs="Sabon"/>
          <w:color w:val="000000"/>
          <w:sz w:val="22"/>
          <w:szCs w:val="22"/>
        </w:rPr>
      </w:pPr>
    </w:p>
    <w:p w:rsidR="00F71D8F" w:rsidRPr="00322BB9" w:rsidRDefault="00F71D8F" w:rsidP="00396087">
      <w:pPr>
        <w:pStyle w:val="ListParagraph"/>
        <w:numPr>
          <w:ilvl w:val="0"/>
          <w:numId w:val="41"/>
        </w:numPr>
        <w:autoSpaceDE w:val="0"/>
        <w:autoSpaceDN w:val="0"/>
        <w:adjustRightInd w:val="0"/>
        <w:spacing w:after="0" w:line="240" w:lineRule="auto"/>
        <w:jc w:val="both"/>
        <w:rPr>
          <w:rFonts w:ascii="Arial Narrow" w:hAnsi="Arial Narrow" w:cs="Sabon"/>
          <w:color w:val="000000"/>
          <w:sz w:val="22"/>
          <w:szCs w:val="22"/>
        </w:rPr>
      </w:pPr>
      <w:r w:rsidRPr="00322BB9">
        <w:rPr>
          <w:rFonts w:ascii="Arial Narrow" w:hAnsi="Arial Narrow" w:cs="Sabon"/>
          <w:color w:val="000000"/>
          <w:sz w:val="22"/>
          <w:szCs w:val="22"/>
        </w:rPr>
        <w:t xml:space="preserve">Contact HSE </w:t>
      </w:r>
      <w:r w:rsidR="0022407A" w:rsidRPr="00322BB9">
        <w:rPr>
          <w:rFonts w:ascii="Arial Narrow" w:hAnsi="Arial Narrow" w:cs="Sabon"/>
          <w:color w:val="000000"/>
          <w:sz w:val="22"/>
          <w:szCs w:val="22"/>
        </w:rPr>
        <w:t xml:space="preserve">at </w:t>
      </w:r>
      <w:hyperlink r:id="rId12" w:history="1">
        <w:r w:rsidR="0022407A" w:rsidRPr="00322BB9">
          <w:rPr>
            <w:rStyle w:val="Hyperlink"/>
            <w:rFonts w:ascii="Arial Narrow" w:hAnsi="Arial Narrow" w:cs="Sabon"/>
            <w:sz w:val="22"/>
            <w:szCs w:val="22"/>
          </w:rPr>
          <w:t>researchsafety@kaust.edu.sa</w:t>
        </w:r>
      </w:hyperlink>
      <w:r w:rsidR="0022407A" w:rsidRPr="00322BB9">
        <w:rPr>
          <w:rFonts w:ascii="Arial Narrow" w:hAnsi="Arial Narrow" w:cs="Sabon"/>
          <w:color w:val="000000"/>
          <w:sz w:val="22"/>
          <w:szCs w:val="22"/>
        </w:rPr>
        <w:t xml:space="preserve"> </w:t>
      </w:r>
      <w:r w:rsidRPr="00322BB9">
        <w:rPr>
          <w:rFonts w:ascii="Arial Narrow" w:hAnsi="Arial Narrow" w:cs="Sabon"/>
          <w:color w:val="000000"/>
          <w:sz w:val="22"/>
          <w:szCs w:val="22"/>
        </w:rPr>
        <w:t>for advice. Appropriate respiratory protection devices and special vacuum apparatus may be necessary.</w:t>
      </w:r>
    </w:p>
    <w:p w:rsidR="00ED1469" w:rsidRPr="00322BB9" w:rsidRDefault="00ED1469" w:rsidP="00ED1469">
      <w:pPr>
        <w:autoSpaceDE w:val="0"/>
        <w:autoSpaceDN w:val="0"/>
        <w:adjustRightInd w:val="0"/>
        <w:spacing w:after="0" w:line="240" w:lineRule="auto"/>
        <w:rPr>
          <w:rFonts w:ascii="Sabon" w:hAnsi="Sabon" w:cs="Sabon"/>
          <w:color w:val="000000"/>
          <w:sz w:val="22"/>
          <w:szCs w:val="22"/>
        </w:rPr>
      </w:pPr>
    </w:p>
    <w:p w:rsidR="0022407A" w:rsidRPr="00322BB9" w:rsidRDefault="0022407A" w:rsidP="00ED1469">
      <w:pPr>
        <w:autoSpaceDE w:val="0"/>
        <w:autoSpaceDN w:val="0"/>
        <w:adjustRightInd w:val="0"/>
        <w:spacing w:after="0" w:line="240" w:lineRule="auto"/>
        <w:rPr>
          <w:rFonts w:ascii="Sabon" w:hAnsi="Sabon" w:cs="Sabon"/>
          <w:color w:val="000000"/>
          <w:sz w:val="22"/>
          <w:szCs w:val="22"/>
        </w:rPr>
      </w:pPr>
    </w:p>
    <w:p w:rsidR="00255FF9" w:rsidRPr="00322BB9" w:rsidRDefault="00F71D8F" w:rsidP="00255FF9">
      <w:pPr>
        <w:autoSpaceDE w:val="0"/>
        <w:autoSpaceDN w:val="0"/>
        <w:adjustRightInd w:val="0"/>
        <w:spacing w:after="0" w:line="240" w:lineRule="auto"/>
        <w:rPr>
          <w:rFonts w:ascii="Arial Narrow" w:hAnsi="Arial Narrow" w:cs="Sabon"/>
          <w:b/>
          <w:bCs/>
          <w:color w:val="000000"/>
          <w:sz w:val="28"/>
          <w:szCs w:val="28"/>
        </w:rPr>
      </w:pPr>
      <w:r w:rsidRPr="00322BB9">
        <w:rPr>
          <w:rFonts w:ascii="Arial Narrow" w:hAnsi="Arial Narrow" w:cs="Sabon"/>
          <w:b/>
          <w:bCs/>
          <w:color w:val="000000"/>
          <w:sz w:val="28"/>
          <w:szCs w:val="28"/>
        </w:rPr>
        <w:t>Waste Disposal</w:t>
      </w:r>
    </w:p>
    <w:p w:rsidR="00255FF9" w:rsidRPr="00322BB9" w:rsidRDefault="00255FF9" w:rsidP="00255FF9">
      <w:pPr>
        <w:autoSpaceDE w:val="0"/>
        <w:autoSpaceDN w:val="0"/>
        <w:adjustRightInd w:val="0"/>
        <w:spacing w:after="0" w:line="240" w:lineRule="auto"/>
        <w:rPr>
          <w:rFonts w:ascii="Arial Narrow" w:hAnsi="Arial Narrow" w:cs="Sabon"/>
          <w:b/>
          <w:bCs/>
          <w:color w:val="000000"/>
          <w:sz w:val="28"/>
          <w:szCs w:val="28"/>
        </w:rPr>
      </w:pPr>
    </w:p>
    <w:p w:rsidR="00E53839" w:rsidRPr="00322BB9" w:rsidRDefault="005A17CA" w:rsidP="00255FF9">
      <w:pPr>
        <w:pStyle w:val="ListParagraph"/>
        <w:numPr>
          <w:ilvl w:val="0"/>
          <w:numId w:val="43"/>
        </w:numPr>
        <w:autoSpaceDE w:val="0"/>
        <w:autoSpaceDN w:val="0"/>
        <w:adjustRightInd w:val="0"/>
        <w:spacing w:after="0" w:line="240" w:lineRule="auto"/>
        <w:rPr>
          <w:rFonts w:ascii="Arial Narrow" w:hAnsi="Arial Narrow"/>
          <w:sz w:val="22"/>
          <w:szCs w:val="22"/>
        </w:rPr>
      </w:pPr>
      <w:r w:rsidRPr="00322BB9">
        <w:rPr>
          <w:rFonts w:ascii="Arial Narrow" w:hAnsi="Arial Narrow" w:cs="Arial"/>
          <w:color w:val="000000"/>
          <w:sz w:val="22"/>
          <w:szCs w:val="22"/>
        </w:rPr>
        <w:t xml:space="preserve">All mercury and mercury contaminated materials must be disposed of as a Hazardous Waste.  Improper disposal of mercury and mercury contaminated items will adversely affect the environment. </w:t>
      </w:r>
    </w:p>
    <w:sectPr w:rsidR="00E53839" w:rsidRPr="00322BB9" w:rsidSect="00241AF9">
      <w:headerReference w:type="default" r:id="rId13"/>
      <w:footerReference w:type="default" r:id="rId14"/>
      <w:pgSz w:w="12240" w:h="15840"/>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090" w:rsidRDefault="00856090" w:rsidP="0065577A">
      <w:pPr>
        <w:spacing w:after="0" w:line="240" w:lineRule="auto"/>
      </w:pPr>
      <w:r>
        <w:separator/>
      </w:r>
    </w:p>
  </w:endnote>
  <w:endnote w:type="continuationSeparator" w:id="0">
    <w:p w:rsidR="00856090" w:rsidRDefault="00856090" w:rsidP="0065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bon">
    <w:altName w:val="Sabo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26697"/>
      <w:docPartObj>
        <w:docPartGallery w:val="Page Numbers (Bottom of Page)"/>
        <w:docPartUnique/>
      </w:docPartObj>
    </w:sdtPr>
    <w:sdtEndPr/>
    <w:sdtContent>
      <w:p w:rsidR="009360DF" w:rsidRDefault="002C23E4" w:rsidP="002938E8">
        <w:pPr>
          <w:pStyle w:val="Footer"/>
        </w:pPr>
        <w:r>
          <w:rPr>
            <w:noProof/>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0" t="0" r="7620" b="25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6087" w:rsidRDefault="001C26BE">
                              <w:pPr>
                                <w:jc w:val="center"/>
                                <w:rPr>
                                  <w:szCs w:val="72"/>
                                </w:rPr>
                              </w:pPr>
                              <w:r>
                                <w:fldChar w:fldCharType="begin"/>
                              </w:r>
                              <w:r>
                                <w:instrText xml:space="preserve"> PAGE    \* MERGEFORMAT </w:instrText>
                              </w:r>
                              <w:r>
                                <w:fldChar w:fldCharType="separate"/>
                              </w:r>
                              <w:r w:rsidR="002C23E4" w:rsidRPr="002C23E4">
                                <w:rPr>
                                  <w:noProof/>
                                  <w:color w:val="FFFFFF" w:themeColor="background1"/>
                                  <w:sz w:val="72"/>
                                  <w:szCs w:val="72"/>
                                </w:rPr>
                                <w:t>2</w:t>
                              </w:r>
                              <w:r>
                                <w:rPr>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" adj="21600" fillcolor="#cdcee1 [824]" stroked="f">
                  <v:textbox>
                    <w:txbxContent>
                      <w:p w:rsidR="00396087" w:rsidRDefault="001C26BE">
                        <w:pPr>
                          <w:jc w:val="center"/>
                          <w:rPr>
                            <w:szCs w:val="72"/>
                          </w:rPr>
                        </w:pPr>
                        <w:r>
                          <w:fldChar w:fldCharType="begin"/>
                        </w:r>
                        <w:r>
                          <w:instrText xml:space="preserve"> PAGE    \* MERGEFORMAT </w:instrText>
                        </w:r>
                        <w:r>
                          <w:fldChar w:fldCharType="separate"/>
                        </w:r>
                        <w:r w:rsidR="002C23E4" w:rsidRPr="002C23E4">
                          <w:rPr>
                            <w:noProof/>
                            <w:color w:val="FFFFFF" w:themeColor="background1"/>
                            <w:sz w:val="72"/>
                            <w:szCs w:val="72"/>
                          </w:rPr>
                          <w:t>2</w:t>
                        </w:r>
                        <w:r>
                          <w:rPr>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090" w:rsidRDefault="00856090" w:rsidP="0065577A">
      <w:pPr>
        <w:spacing w:after="0" w:line="240" w:lineRule="auto"/>
      </w:pPr>
      <w:r>
        <w:separator/>
      </w:r>
    </w:p>
  </w:footnote>
  <w:footnote w:type="continuationSeparator" w:id="0">
    <w:p w:rsidR="00856090" w:rsidRDefault="00856090" w:rsidP="00655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0DF" w:rsidRPr="002938E8" w:rsidRDefault="009360DF" w:rsidP="0022407A">
    <w:pPr>
      <w:pStyle w:val="Header"/>
      <w:rPr>
        <w:rFonts w:asciiTheme="minorBidi" w:hAnsiTheme="minorBidi"/>
        <w:sz w:val="16"/>
        <w:szCs w:val="16"/>
      </w:rPr>
    </w:pPr>
    <w:r w:rsidRPr="002938E8">
      <w:rPr>
        <w:rFonts w:asciiTheme="minorBidi" w:hAnsiTheme="minorBidi"/>
        <w:sz w:val="16"/>
        <w:szCs w:val="16"/>
      </w:rPr>
      <w:t>SAFETY GUID</w:t>
    </w:r>
    <w:r w:rsidR="00396087">
      <w:rPr>
        <w:rFonts w:asciiTheme="minorBidi" w:hAnsiTheme="minorBidi"/>
        <w:sz w:val="16"/>
        <w:szCs w:val="16"/>
      </w:rPr>
      <w:t xml:space="preserve">E                                     </w:t>
    </w:r>
    <w:r>
      <w:rPr>
        <w:rFonts w:asciiTheme="minorBidi" w:hAnsiTheme="minorBidi"/>
        <w:sz w:val="16"/>
        <w:szCs w:val="16"/>
      </w:rPr>
      <w:t xml:space="preserve">                                                                                                                                 </w:t>
    </w:r>
    <w:r w:rsidR="0022407A">
      <w:rPr>
        <w:rFonts w:asciiTheme="minorBidi" w:hAnsiTheme="minorBidi"/>
        <w:sz w:val="16"/>
        <w:szCs w:val="16"/>
      </w:rPr>
      <w:t>REVISED</w:t>
    </w:r>
  </w:p>
  <w:p w:rsidR="009360DF" w:rsidRDefault="005A17CA" w:rsidP="0022407A">
    <w:pPr>
      <w:pStyle w:val="Header"/>
      <w:rPr>
        <w:rFonts w:asciiTheme="minorBidi" w:hAnsiTheme="minorBidi"/>
        <w:sz w:val="16"/>
        <w:szCs w:val="16"/>
      </w:rPr>
    </w:pPr>
    <w:r>
      <w:rPr>
        <w:rFonts w:asciiTheme="minorBidi" w:hAnsiTheme="minorBidi"/>
        <w:sz w:val="16"/>
        <w:szCs w:val="16"/>
      </w:rPr>
      <w:t>MERCURY</w:t>
    </w:r>
    <w:r w:rsidR="009360DF">
      <w:rPr>
        <w:rFonts w:asciiTheme="minorBidi" w:hAnsiTheme="minorBidi"/>
        <w:sz w:val="16"/>
        <w:szCs w:val="16"/>
      </w:rPr>
      <w:t xml:space="preserve"> </w:t>
    </w:r>
    <w:r w:rsidR="00882D0C">
      <w:rPr>
        <w:rFonts w:asciiTheme="minorBidi" w:hAnsiTheme="minorBidi"/>
        <w:sz w:val="16"/>
        <w:szCs w:val="16"/>
      </w:rPr>
      <w:t>(C3)</w:t>
    </w:r>
    <w:r w:rsidR="009360DF" w:rsidRPr="002938E8">
      <w:rPr>
        <w:rFonts w:asciiTheme="minorBidi" w:hAnsiTheme="minorBidi"/>
        <w:sz w:val="16"/>
        <w:szCs w:val="16"/>
      </w:rPr>
      <w:t xml:space="preserve"> </w:t>
    </w:r>
    <w:r w:rsidR="009360DF" w:rsidRPr="002938E8">
      <w:rPr>
        <w:rFonts w:asciiTheme="minorBidi" w:hAnsiTheme="minorBidi"/>
        <w:sz w:val="16"/>
        <w:szCs w:val="16"/>
      </w:rPr>
      <w:tab/>
    </w:r>
    <w:r w:rsidR="00D7162B">
      <w:rPr>
        <w:rFonts w:asciiTheme="minorBidi" w:hAnsiTheme="minorBidi"/>
        <w:sz w:val="16"/>
        <w:szCs w:val="16"/>
      </w:rPr>
      <w:tab/>
      <w:t xml:space="preserve">APRIL </w:t>
    </w:r>
    <w:r w:rsidR="00396087">
      <w:rPr>
        <w:rFonts w:asciiTheme="minorBidi" w:hAnsiTheme="minorBidi"/>
        <w:sz w:val="16"/>
        <w:szCs w:val="16"/>
      </w:rPr>
      <w:t>201</w:t>
    </w:r>
    <w:r w:rsidR="00D7162B">
      <w:rPr>
        <w:rFonts w:asciiTheme="minorBidi" w:hAnsiTheme="minorBidi"/>
        <w:sz w:val="16"/>
        <w:szCs w:val="16"/>
      </w:rPr>
      <w:t>8</w:t>
    </w:r>
  </w:p>
  <w:p w:rsidR="009360DF" w:rsidRPr="002938E8" w:rsidRDefault="009360DF" w:rsidP="002938E8">
    <w:pPr>
      <w:pStyle w:val="Header"/>
      <w:rPr>
        <w:rFonts w:asciiTheme="minorBidi" w:hAnsiTheme="minorBid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3FE5DC0"/>
    <w:multiLevelType w:val="hybridMultilevel"/>
    <w:tmpl w:val="A412D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A13DA"/>
    <w:multiLevelType w:val="multilevel"/>
    <w:tmpl w:val="A328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71326"/>
    <w:multiLevelType w:val="multilevel"/>
    <w:tmpl w:val="8FC064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62005C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17596190"/>
    <w:multiLevelType w:val="multilevel"/>
    <w:tmpl w:val="4C96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83316"/>
    <w:multiLevelType w:val="multilevel"/>
    <w:tmpl w:val="FC6EC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5442A2"/>
    <w:multiLevelType w:val="hybridMultilevel"/>
    <w:tmpl w:val="25D00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E21E2F"/>
    <w:multiLevelType w:val="hybridMultilevel"/>
    <w:tmpl w:val="31E68B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F3CF6"/>
    <w:multiLevelType w:val="hybridMultilevel"/>
    <w:tmpl w:val="3BD008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B76ECA"/>
    <w:multiLevelType w:val="hybridMultilevel"/>
    <w:tmpl w:val="07269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A820D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2F1747FA"/>
    <w:multiLevelType w:val="hybridMultilevel"/>
    <w:tmpl w:val="F2986416"/>
    <w:lvl w:ilvl="0" w:tplc="34921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486F79"/>
    <w:multiLevelType w:val="multilevel"/>
    <w:tmpl w:val="AF4EC0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AF472E"/>
    <w:multiLevelType w:val="hybridMultilevel"/>
    <w:tmpl w:val="EE70C2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0F52FF"/>
    <w:multiLevelType w:val="multilevel"/>
    <w:tmpl w:val="80A4AE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8161A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44873399"/>
    <w:multiLevelType w:val="multilevel"/>
    <w:tmpl w:val="815AC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4400BE"/>
    <w:multiLevelType w:val="hybridMultilevel"/>
    <w:tmpl w:val="56A21B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616152"/>
    <w:multiLevelType w:val="hybridMultilevel"/>
    <w:tmpl w:val="8280C7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235CD8"/>
    <w:multiLevelType w:val="multilevel"/>
    <w:tmpl w:val="1CB21C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367DFC"/>
    <w:multiLevelType w:val="multilevel"/>
    <w:tmpl w:val="F692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8D7100"/>
    <w:multiLevelType w:val="hybridMultilevel"/>
    <w:tmpl w:val="E018A7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27065D"/>
    <w:multiLevelType w:val="hybridMultilevel"/>
    <w:tmpl w:val="A0685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45542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57481D8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57B15B6B"/>
    <w:multiLevelType w:val="multilevel"/>
    <w:tmpl w:val="A3D80C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89325A"/>
    <w:multiLevelType w:val="multilevel"/>
    <w:tmpl w:val="E39432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B6319F"/>
    <w:multiLevelType w:val="hybridMultilevel"/>
    <w:tmpl w:val="B09E2D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C82A4F"/>
    <w:multiLevelType w:val="hybridMultilevel"/>
    <w:tmpl w:val="19B201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881D87"/>
    <w:multiLevelType w:val="hybridMultilevel"/>
    <w:tmpl w:val="02D0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BA750F"/>
    <w:multiLevelType w:val="multilevel"/>
    <w:tmpl w:val="292C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7A754D"/>
    <w:multiLevelType w:val="hybridMultilevel"/>
    <w:tmpl w:val="C94CF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9D6661"/>
    <w:multiLevelType w:val="multilevel"/>
    <w:tmpl w:val="CEDEAF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F14EBE"/>
    <w:multiLevelType w:val="singleLevel"/>
    <w:tmpl w:val="04090005"/>
    <w:lvl w:ilvl="0">
      <w:start w:val="1"/>
      <w:numFmt w:val="bullet"/>
      <w:lvlText w:val=""/>
      <w:lvlJc w:val="left"/>
      <w:pPr>
        <w:ind w:left="720" w:hanging="360"/>
      </w:pPr>
      <w:rPr>
        <w:rFonts w:ascii="Wingdings" w:hAnsi="Wingdings" w:hint="default"/>
      </w:rPr>
    </w:lvl>
  </w:abstractNum>
  <w:abstractNum w:abstractNumId="34">
    <w:nsid w:val="6B2B2B78"/>
    <w:multiLevelType w:val="hybridMultilevel"/>
    <w:tmpl w:val="CE88EE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837E12"/>
    <w:multiLevelType w:val="multilevel"/>
    <w:tmpl w:val="90F8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8A4909"/>
    <w:multiLevelType w:val="hybridMultilevel"/>
    <w:tmpl w:val="22E2A9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C229EE"/>
    <w:multiLevelType w:val="multilevel"/>
    <w:tmpl w:val="98BCF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EA38DD"/>
    <w:multiLevelType w:val="hybridMultilevel"/>
    <w:tmpl w:val="87F2BA7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6101731"/>
    <w:multiLevelType w:val="multilevel"/>
    <w:tmpl w:val="C9AA056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7E4606FC"/>
    <w:multiLevelType w:val="multilevel"/>
    <w:tmpl w:val="2FC62F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C653B5"/>
    <w:multiLevelType w:val="hybridMultilevel"/>
    <w:tmpl w:val="1E68F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5F2D8F"/>
    <w:multiLevelType w:val="hybridMultilevel"/>
    <w:tmpl w:val="2564F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AE1BF9"/>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9"/>
  </w:num>
  <w:num w:numId="2">
    <w:abstractNumId w:val="25"/>
  </w:num>
  <w:num w:numId="3">
    <w:abstractNumId w:val="26"/>
  </w:num>
  <w:num w:numId="4">
    <w:abstractNumId w:val="19"/>
  </w:num>
  <w:num w:numId="5">
    <w:abstractNumId w:val="5"/>
  </w:num>
  <w:num w:numId="6">
    <w:abstractNumId w:val="32"/>
  </w:num>
  <w:num w:numId="7">
    <w:abstractNumId w:val="12"/>
  </w:num>
  <w:num w:numId="8">
    <w:abstractNumId w:val="14"/>
  </w:num>
  <w:num w:numId="9">
    <w:abstractNumId w:val="16"/>
  </w:num>
  <w:num w:numId="10">
    <w:abstractNumId w:val="40"/>
  </w:num>
  <w:num w:numId="11">
    <w:abstractNumId w:val="37"/>
  </w:num>
  <w:num w:numId="12">
    <w:abstractNumId w:val="38"/>
  </w:num>
  <w:num w:numId="13">
    <w:abstractNumId w:val="30"/>
  </w:num>
  <w:num w:numId="14">
    <w:abstractNumId w:val="2"/>
  </w:num>
  <w:num w:numId="15">
    <w:abstractNumId w:val="20"/>
  </w:num>
  <w:num w:numId="16">
    <w:abstractNumId w:val="35"/>
  </w:num>
  <w:num w:numId="17">
    <w:abstractNumId w:val="4"/>
  </w:num>
  <w:num w:numId="18">
    <w:abstractNumId w:val="1"/>
  </w:num>
  <w:num w:numId="19">
    <w:abstractNumId w:val="0"/>
  </w:num>
  <w:num w:numId="20">
    <w:abstractNumId w:val="31"/>
  </w:num>
  <w:num w:numId="21">
    <w:abstractNumId w:val="41"/>
  </w:num>
  <w:num w:numId="22">
    <w:abstractNumId w:val="42"/>
  </w:num>
  <w:num w:numId="23">
    <w:abstractNumId w:val="17"/>
  </w:num>
  <w:num w:numId="24">
    <w:abstractNumId w:val="29"/>
  </w:num>
  <w:num w:numId="25">
    <w:abstractNumId w:val="22"/>
  </w:num>
  <w:num w:numId="26">
    <w:abstractNumId w:val="9"/>
  </w:num>
  <w:num w:numId="27">
    <w:abstractNumId w:val="18"/>
  </w:num>
  <w:num w:numId="28">
    <w:abstractNumId w:val="7"/>
  </w:num>
  <w:num w:numId="29">
    <w:abstractNumId w:val="34"/>
  </w:num>
  <w:num w:numId="30">
    <w:abstractNumId w:val="43"/>
  </w:num>
  <w:num w:numId="31">
    <w:abstractNumId w:val="15"/>
  </w:num>
  <w:num w:numId="32">
    <w:abstractNumId w:val="23"/>
  </w:num>
  <w:num w:numId="33">
    <w:abstractNumId w:val="33"/>
  </w:num>
  <w:num w:numId="34">
    <w:abstractNumId w:val="3"/>
  </w:num>
  <w:num w:numId="35">
    <w:abstractNumId w:val="11"/>
  </w:num>
  <w:num w:numId="36">
    <w:abstractNumId w:val="10"/>
  </w:num>
  <w:num w:numId="37">
    <w:abstractNumId w:val="24"/>
  </w:num>
  <w:num w:numId="38">
    <w:abstractNumId w:val="28"/>
  </w:num>
  <w:num w:numId="39">
    <w:abstractNumId w:val="13"/>
  </w:num>
  <w:num w:numId="40">
    <w:abstractNumId w:val="36"/>
  </w:num>
  <w:num w:numId="41">
    <w:abstractNumId w:val="6"/>
  </w:num>
  <w:num w:numId="42">
    <w:abstractNumId w:val="27"/>
  </w:num>
  <w:num w:numId="43">
    <w:abstractNumId w:val="8"/>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0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7A"/>
    <w:rsid w:val="00034C5F"/>
    <w:rsid w:val="00063AAA"/>
    <w:rsid w:val="000A3F05"/>
    <w:rsid w:val="000E42AC"/>
    <w:rsid w:val="000F7D76"/>
    <w:rsid w:val="00172687"/>
    <w:rsid w:val="00174B5F"/>
    <w:rsid w:val="001A608F"/>
    <w:rsid w:val="001C26BE"/>
    <w:rsid w:val="001F2C8F"/>
    <w:rsid w:val="00204757"/>
    <w:rsid w:val="0021131E"/>
    <w:rsid w:val="002124BF"/>
    <w:rsid w:val="00212E1E"/>
    <w:rsid w:val="0022407A"/>
    <w:rsid w:val="00241AF9"/>
    <w:rsid w:val="00241D06"/>
    <w:rsid w:val="00255FF9"/>
    <w:rsid w:val="00290B5D"/>
    <w:rsid w:val="002938E8"/>
    <w:rsid w:val="002C23E4"/>
    <w:rsid w:val="002E0CE5"/>
    <w:rsid w:val="002E6A4B"/>
    <w:rsid w:val="00322BB9"/>
    <w:rsid w:val="00393B16"/>
    <w:rsid w:val="00396087"/>
    <w:rsid w:val="003B0399"/>
    <w:rsid w:val="003D1992"/>
    <w:rsid w:val="003D22F8"/>
    <w:rsid w:val="003F49FC"/>
    <w:rsid w:val="003F566D"/>
    <w:rsid w:val="003F6B4A"/>
    <w:rsid w:val="00432F46"/>
    <w:rsid w:val="004B6186"/>
    <w:rsid w:val="004D2526"/>
    <w:rsid w:val="004D6EE8"/>
    <w:rsid w:val="005101C9"/>
    <w:rsid w:val="005449F1"/>
    <w:rsid w:val="00586E5C"/>
    <w:rsid w:val="005A17CA"/>
    <w:rsid w:val="005D1895"/>
    <w:rsid w:val="00604650"/>
    <w:rsid w:val="00615509"/>
    <w:rsid w:val="006246B9"/>
    <w:rsid w:val="00643276"/>
    <w:rsid w:val="0065577A"/>
    <w:rsid w:val="006A10DB"/>
    <w:rsid w:val="006A55C0"/>
    <w:rsid w:val="006C2A88"/>
    <w:rsid w:val="006E0AE6"/>
    <w:rsid w:val="007411A6"/>
    <w:rsid w:val="00766EA8"/>
    <w:rsid w:val="007733A7"/>
    <w:rsid w:val="007750B6"/>
    <w:rsid w:val="007957C3"/>
    <w:rsid w:val="008543D9"/>
    <w:rsid w:val="00856090"/>
    <w:rsid w:val="00866ED9"/>
    <w:rsid w:val="00882D0C"/>
    <w:rsid w:val="008A02B3"/>
    <w:rsid w:val="00902A50"/>
    <w:rsid w:val="009360DF"/>
    <w:rsid w:val="00957AF5"/>
    <w:rsid w:val="009D219E"/>
    <w:rsid w:val="009F251F"/>
    <w:rsid w:val="009F4C19"/>
    <w:rsid w:val="00A1481F"/>
    <w:rsid w:val="00A21971"/>
    <w:rsid w:val="00A27629"/>
    <w:rsid w:val="00A36939"/>
    <w:rsid w:val="00A83DBB"/>
    <w:rsid w:val="00A96734"/>
    <w:rsid w:val="00A97AC2"/>
    <w:rsid w:val="00B051C3"/>
    <w:rsid w:val="00B1128B"/>
    <w:rsid w:val="00BD7A09"/>
    <w:rsid w:val="00BE620E"/>
    <w:rsid w:val="00C15C5E"/>
    <w:rsid w:val="00C66D06"/>
    <w:rsid w:val="00C9531C"/>
    <w:rsid w:val="00D12A55"/>
    <w:rsid w:val="00D12E53"/>
    <w:rsid w:val="00D52759"/>
    <w:rsid w:val="00D6610B"/>
    <w:rsid w:val="00D7162B"/>
    <w:rsid w:val="00D971C4"/>
    <w:rsid w:val="00DB745F"/>
    <w:rsid w:val="00DF5886"/>
    <w:rsid w:val="00E435D5"/>
    <w:rsid w:val="00E53839"/>
    <w:rsid w:val="00E72D13"/>
    <w:rsid w:val="00E77124"/>
    <w:rsid w:val="00ED1469"/>
    <w:rsid w:val="00F37082"/>
    <w:rsid w:val="00F47858"/>
    <w:rsid w:val="00F71D8F"/>
    <w:rsid w:val="00FA3758"/>
    <w:rsid w:val="00FF74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86"/>
  </w:style>
  <w:style w:type="paragraph" w:styleId="Heading4">
    <w:name w:val="heading 4"/>
    <w:basedOn w:val="Default"/>
    <w:next w:val="Default"/>
    <w:link w:val="Heading4Char"/>
    <w:uiPriority w:val="99"/>
    <w:qFormat/>
    <w:rsid w:val="00D52759"/>
    <w:pPr>
      <w:outlineLvl w:val="3"/>
    </w:pPr>
    <w:rPr>
      <w:rFonts w:ascii="Arial" w:hAnsi="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2DA2BF" w:themeColor="accent1"/>
      </w:pBdr>
      <w:spacing w:after="300" w:line="240" w:lineRule="auto"/>
      <w:contextualSpacing/>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343434" w:themeColor="text2" w:themeShade="BF"/>
      <w:spacing w:val="5"/>
      <w:kern w:val="28"/>
      <w:sz w:val="52"/>
      <w:szCs w:val="52"/>
    </w:rPr>
  </w:style>
  <w:style w:type="paragraph" w:styleId="NormalWeb">
    <w:name w:val="Normal (Web)"/>
    <w:basedOn w:val="Normal"/>
    <w:uiPriority w:val="99"/>
    <w:semiHidden/>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unhideWhenUsed/>
    <w:rsid w:val="00063AAA"/>
    <w:rPr>
      <w:strike w:val="0"/>
      <w:dstrike w:val="0"/>
      <w:color w:val="C7040E"/>
      <w:u w:val="none"/>
      <w:effect w:val="none"/>
    </w:rPr>
  </w:style>
  <w:style w:type="table" w:styleId="TableGrid">
    <w:name w:val="Table Grid"/>
    <w:basedOn w:val="TableNormal"/>
    <w:uiPriority w:val="59"/>
    <w:rsid w:val="003F5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393B16"/>
    <w:pPr>
      <w:spacing w:after="120" w:line="240" w:lineRule="auto"/>
    </w:pPr>
    <w:rPr>
      <w:rFonts w:ascii="Times New Roman" w:eastAsia="Times New Roman" w:hAnsi="Times New Roman" w:cs="Times New Roman"/>
      <w:sz w:val="21"/>
    </w:rPr>
  </w:style>
  <w:style w:type="character" w:customStyle="1" w:styleId="BodyTextChar">
    <w:name w:val="Body Text Char"/>
    <w:basedOn w:val="DefaultParagraphFont"/>
    <w:link w:val="BodyText"/>
    <w:rsid w:val="00393B16"/>
    <w:rPr>
      <w:rFonts w:ascii="Times New Roman" w:eastAsia="Times New Roman" w:hAnsi="Times New Roman" w:cs="Times New Roman"/>
      <w:sz w:val="21"/>
    </w:rPr>
  </w:style>
  <w:style w:type="paragraph" w:customStyle="1" w:styleId="Default">
    <w:name w:val="Default"/>
    <w:rsid w:val="00ED1469"/>
    <w:pPr>
      <w:autoSpaceDE w:val="0"/>
      <w:autoSpaceDN w:val="0"/>
      <w:adjustRightInd w:val="0"/>
      <w:spacing w:after="0" w:line="240" w:lineRule="auto"/>
    </w:pPr>
    <w:rPr>
      <w:rFonts w:ascii="Sabon" w:hAnsi="Sabon" w:cs="Sabon"/>
      <w:color w:val="000000"/>
      <w:sz w:val="24"/>
      <w:szCs w:val="24"/>
    </w:rPr>
  </w:style>
  <w:style w:type="character" w:customStyle="1" w:styleId="Heading4Char">
    <w:name w:val="Heading 4 Char"/>
    <w:basedOn w:val="DefaultParagraphFont"/>
    <w:link w:val="Heading4"/>
    <w:uiPriority w:val="99"/>
    <w:rsid w:val="00D52759"/>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86"/>
  </w:style>
  <w:style w:type="paragraph" w:styleId="Heading4">
    <w:name w:val="heading 4"/>
    <w:basedOn w:val="Default"/>
    <w:next w:val="Default"/>
    <w:link w:val="Heading4Char"/>
    <w:uiPriority w:val="99"/>
    <w:qFormat/>
    <w:rsid w:val="00D52759"/>
    <w:pPr>
      <w:outlineLvl w:val="3"/>
    </w:pPr>
    <w:rPr>
      <w:rFonts w:ascii="Arial" w:hAnsi="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2DA2BF" w:themeColor="accent1"/>
      </w:pBdr>
      <w:spacing w:after="300" w:line="240" w:lineRule="auto"/>
      <w:contextualSpacing/>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343434" w:themeColor="text2" w:themeShade="BF"/>
      <w:spacing w:val="5"/>
      <w:kern w:val="28"/>
      <w:sz w:val="52"/>
      <w:szCs w:val="52"/>
    </w:rPr>
  </w:style>
  <w:style w:type="paragraph" w:styleId="NormalWeb">
    <w:name w:val="Normal (Web)"/>
    <w:basedOn w:val="Normal"/>
    <w:uiPriority w:val="99"/>
    <w:semiHidden/>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unhideWhenUsed/>
    <w:rsid w:val="00063AAA"/>
    <w:rPr>
      <w:strike w:val="0"/>
      <w:dstrike w:val="0"/>
      <w:color w:val="C7040E"/>
      <w:u w:val="none"/>
      <w:effect w:val="none"/>
    </w:rPr>
  </w:style>
  <w:style w:type="table" w:styleId="TableGrid">
    <w:name w:val="Table Grid"/>
    <w:basedOn w:val="TableNormal"/>
    <w:uiPriority w:val="59"/>
    <w:rsid w:val="003F5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393B16"/>
    <w:pPr>
      <w:spacing w:after="120" w:line="240" w:lineRule="auto"/>
    </w:pPr>
    <w:rPr>
      <w:rFonts w:ascii="Times New Roman" w:eastAsia="Times New Roman" w:hAnsi="Times New Roman" w:cs="Times New Roman"/>
      <w:sz w:val="21"/>
    </w:rPr>
  </w:style>
  <w:style w:type="character" w:customStyle="1" w:styleId="BodyTextChar">
    <w:name w:val="Body Text Char"/>
    <w:basedOn w:val="DefaultParagraphFont"/>
    <w:link w:val="BodyText"/>
    <w:rsid w:val="00393B16"/>
    <w:rPr>
      <w:rFonts w:ascii="Times New Roman" w:eastAsia="Times New Roman" w:hAnsi="Times New Roman" w:cs="Times New Roman"/>
      <w:sz w:val="21"/>
    </w:rPr>
  </w:style>
  <w:style w:type="paragraph" w:customStyle="1" w:styleId="Default">
    <w:name w:val="Default"/>
    <w:rsid w:val="00ED1469"/>
    <w:pPr>
      <w:autoSpaceDE w:val="0"/>
      <w:autoSpaceDN w:val="0"/>
      <w:adjustRightInd w:val="0"/>
      <w:spacing w:after="0" w:line="240" w:lineRule="auto"/>
    </w:pPr>
    <w:rPr>
      <w:rFonts w:ascii="Sabon" w:hAnsi="Sabon" w:cs="Sabon"/>
      <w:color w:val="000000"/>
      <w:sz w:val="24"/>
      <w:szCs w:val="24"/>
    </w:rPr>
  </w:style>
  <w:style w:type="character" w:customStyle="1" w:styleId="Heading4Char">
    <w:name w:val="Heading 4 Char"/>
    <w:basedOn w:val="DefaultParagraphFont"/>
    <w:link w:val="Heading4"/>
    <w:uiPriority w:val="99"/>
    <w:rsid w:val="00D5275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936">
      <w:bodyDiv w:val="1"/>
      <w:marLeft w:val="0"/>
      <w:marRight w:val="0"/>
      <w:marTop w:val="0"/>
      <w:marBottom w:val="0"/>
      <w:divBdr>
        <w:top w:val="none" w:sz="0" w:space="0" w:color="auto"/>
        <w:left w:val="none" w:sz="0" w:space="0" w:color="auto"/>
        <w:bottom w:val="none" w:sz="0" w:space="0" w:color="auto"/>
        <w:right w:val="none" w:sz="0" w:space="0" w:color="auto"/>
      </w:divBdr>
    </w:div>
    <w:div w:id="549390797">
      <w:bodyDiv w:val="1"/>
      <w:marLeft w:val="0"/>
      <w:marRight w:val="0"/>
      <w:marTop w:val="0"/>
      <w:marBottom w:val="150"/>
      <w:divBdr>
        <w:top w:val="none" w:sz="0" w:space="0" w:color="auto"/>
        <w:left w:val="none" w:sz="0" w:space="0" w:color="auto"/>
        <w:bottom w:val="none" w:sz="0" w:space="0" w:color="auto"/>
        <w:right w:val="none" w:sz="0" w:space="0" w:color="auto"/>
      </w:divBdr>
      <w:divsChild>
        <w:div w:id="939991353">
          <w:marLeft w:val="0"/>
          <w:marRight w:val="0"/>
          <w:marTop w:val="0"/>
          <w:marBottom w:val="0"/>
          <w:divBdr>
            <w:top w:val="none" w:sz="0" w:space="0" w:color="auto"/>
            <w:left w:val="none" w:sz="0" w:space="0" w:color="auto"/>
            <w:bottom w:val="none" w:sz="0" w:space="0" w:color="auto"/>
            <w:right w:val="none" w:sz="0" w:space="0" w:color="auto"/>
          </w:divBdr>
          <w:divsChild>
            <w:div w:id="824399799">
              <w:marLeft w:val="0"/>
              <w:marRight w:val="0"/>
              <w:marTop w:val="0"/>
              <w:marBottom w:val="0"/>
              <w:divBdr>
                <w:top w:val="none" w:sz="0" w:space="0" w:color="auto"/>
                <w:left w:val="none" w:sz="0" w:space="0" w:color="auto"/>
                <w:bottom w:val="none" w:sz="0" w:space="0" w:color="auto"/>
                <w:right w:val="none" w:sz="0" w:space="0" w:color="auto"/>
              </w:divBdr>
              <w:divsChild>
                <w:div w:id="1902903314">
                  <w:marLeft w:val="0"/>
                  <w:marRight w:val="0"/>
                  <w:marTop w:val="0"/>
                  <w:marBottom w:val="0"/>
                  <w:divBdr>
                    <w:top w:val="none" w:sz="0" w:space="0" w:color="auto"/>
                    <w:left w:val="none" w:sz="0" w:space="0" w:color="auto"/>
                    <w:bottom w:val="none" w:sz="0" w:space="0" w:color="auto"/>
                    <w:right w:val="none" w:sz="0" w:space="0" w:color="auto"/>
                  </w:divBdr>
                  <w:divsChild>
                    <w:div w:id="1128552077">
                      <w:marLeft w:val="0"/>
                      <w:marRight w:val="0"/>
                      <w:marTop w:val="0"/>
                      <w:marBottom w:val="0"/>
                      <w:divBdr>
                        <w:top w:val="none" w:sz="0" w:space="0" w:color="auto"/>
                        <w:left w:val="none" w:sz="0" w:space="0" w:color="auto"/>
                        <w:bottom w:val="none" w:sz="0" w:space="0" w:color="auto"/>
                        <w:right w:val="none" w:sz="0" w:space="0" w:color="auto"/>
                      </w:divBdr>
                      <w:divsChild>
                        <w:div w:id="1618752257">
                          <w:marLeft w:val="0"/>
                          <w:marRight w:val="0"/>
                          <w:marTop w:val="0"/>
                          <w:marBottom w:val="0"/>
                          <w:divBdr>
                            <w:top w:val="none" w:sz="0" w:space="0" w:color="auto"/>
                            <w:left w:val="none" w:sz="0" w:space="0" w:color="auto"/>
                            <w:bottom w:val="none" w:sz="0" w:space="0" w:color="auto"/>
                            <w:right w:val="none" w:sz="0" w:space="0" w:color="auto"/>
                          </w:divBdr>
                          <w:divsChild>
                            <w:div w:id="14823097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155181">
      <w:bodyDiv w:val="1"/>
      <w:marLeft w:val="0"/>
      <w:marRight w:val="0"/>
      <w:marTop w:val="0"/>
      <w:marBottom w:val="0"/>
      <w:divBdr>
        <w:top w:val="none" w:sz="0" w:space="0" w:color="auto"/>
        <w:left w:val="none" w:sz="0" w:space="0" w:color="auto"/>
        <w:bottom w:val="none" w:sz="0" w:space="0" w:color="auto"/>
        <w:right w:val="none" w:sz="0" w:space="0" w:color="auto"/>
      </w:divBdr>
    </w:div>
    <w:div w:id="857046242">
      <w:bodyDiv w:val="1"/>
      <w:marLeft w:val="0"/>
      <w:marRight w:val="0"/>
      <w:marTop w:val="0"/>
      <w:marBottom w:val="0"/>
      <w:divBdr>
        <w:top w:val="none" w:sz="0" w:space="0" w:color="auto"/>
        <w:left w:val="none" w:sz="0" w:space="0" w:color="auto"/>
        <w:bottom w:val="none" w:sz="0" w:space="0" w:color="auto"/>
        <w:right w:val="none" w:sz="0" w:space="0" w:color="auto"/>
      </w:divBdr>
    </w:div>
    <w:div w:id="1361393783">
      <w:bodyDiv w:val="1"/>
      <w:marLeft w:val="0"/>
      <w:marRight w:val="0"/>
      <w:marTop w:val="0"/>
      <w:marBottom w:val="0"/>
      <w:divBdr>
        <w:top w:val="none" w:sz="0" w:space="0" w:color="auto"/>
        <w:left w:val="none" w:sz="0" w:space="0" w:color="auto"/>
        <w:bottom w:val="none" w:sz="0" w:space="0" w:color="auto"/>
        <w:right w:val="none" w:sz="0" w:space="0" w:color="auto"/>
      </w:divBdr>
    </w:div>
    <w:div w:id="1409498106">
      <w:bodyDiv w:val="1"/>
      <w:marLeft w:val="0"/>
      <w:marRight w:val="0"/>
      <w:marTop w:val="0"/>
      <w:marBottom w:val="0"/>
      <w:divBdr>
        <w:top w:val="none" w:sz="0" w:space="0" w:color="auto"/>
        <w:left w:val="none" w:sz="0" w:space="0" w:color="auto"/>
        <w:bottom w:val="none" w:sz="0" w:space="0" w:color="auto"/>
        <w:right w:val="none" w:sz="0" w:space="0" w:color="auto"/>
      </w:divBdr>
      <w:divsChild>
        <w:div w:id="1190488600">
          <w:marLeft w:val="0"/>
          <w:marRight w:val="0"/>
          <w:marTop w:val="0"/>
          <w:marBottom w:val="0"/>
          <w:divBdr>
            <w:top w:val="none" w:sz="0" w:space="0" w:color="auto"/>
            <w:left w:val="none" w:sz="0" w:space="0" w:color="auto"/>
            <w:bottom w:val="none" w:sz="0" w:space="0" w:color="auto"/>
            <w:right w:val="none" w:sz="0" w:space="0" w:color="auto"/>
          </w:divBdr>
          <w:divsChild>
            <w:div w:id="434599336">
              <w:marLeft w:val="0"/>
              <w:marRight w:val="0"/>
              <w:marTop w:val="0"/>
              <w:marBottom w:val="0"/>
              <w:divBdr>
                <w:top w:val="none" w:sz="0" w:space="0" w:color="auto"/>
                <w:left w:val="none" w:sz="0" w:space="0" w:color="auto"/>
                <w:bottom w:val="none" w:sz="0" w:space="0" w:color="auto"/>
                <w:right w:val="none" w:sz="0" w:space="0" w:color="auto"/>
              </w:divBdr>
              <w:divsChild>
                <w:div w:id="1715498583">
                  <w:marLeft w:val="0"/>
                  <w:marRight w:val="0"/>
                  <w:marTop w:val="0"/>
                  <w:marBottom w:val="0"/>
                  <w:divBdr>
                    <w:top w:val="none" w:sz="0" w:space="0" w:color="auto"/>
                    <w:left w:val="none" w:sz="0" w:space="0" w:color="auto"/>
                    <w:bottom w:val="none" w:sz="0" w:space="0" w:color="auto"/>
                    <w:right w:val="none" w:sz="0" w:space="0" w:color="auto"/>
                  </w:divBdr>
                  <w:divsChild>
                    <w:div w:id="43912395">
                      <w:marLeft w:val="0"/>
                      <w:marRight w:val="0"/>
                      <w:marTop w:val="0"/>
                      <w:marBottom w:val="0"/>
                      <w:divBdr>
                        <w:top w:val="none" w:sz="0" w:space="0" w:color="auto"/>
                        <w:left w:val="none" w:sz="0" w:space="0" w:color="auto"/>
                        <w:bottom w:val="none" w:sz="0" w:space="0" w:color="auto"/>
                        <w:right w:val="none" w:sz="0" w:space="0" w:color="auto"/>
                      </w:divBdr>
                      <w:divsChild>
                        <w:div w:id="919994381">
                          <w:marLeft w:val="0"/>
                          <w:marRight w:val="0"/>
                          <w:marTop w:val="0"/>
                          <w:marBottom w:val="0"/>
                          <w:divBdr>
                            <w:top w:val="none" w:sz="0" w:space="0" w:color="auto"/>
                            <w:left w:val="none" w:sz="0" w:space="0" w:color="auto"/>
                            <w:bottom w:val="none" w:sz="0" w:space="0" w:color="auto"/>
                            <w:right w:val="none" w:sz="0" w:space="0" w:color="auto"/>
                          </w:divBdr>
                          <w:divsChild>
                            <w:div w:id="5248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156823">
      <w:bodyDiv w:val="1"/>
      <w:marLeft w:val="0"/>
      <w:marRight w:val="0"/>
      <w:marTop w:val="0"/>
      <w:marBottom w:val="0"/>
      <w:divBdr>
        <w:top w:val="none" w:sz="0" w:space="0" w:color="auto"/>
        <w:left w:val="none" w:sz="0" w:space="0" w:color="auto"/>
        <w:bottom w:val="none" w:sz="0" w:space="0" w:color="auto"/>
        <w:right w:val="none" w:sz="0" w:space="0" w:color="auto"/>
      </w:divBdr>
    </w:div>
    <w:div w:id="1564754709">
      <w:bodyDiv w:val="1"/>
      <w:marLeft w:val="0"/>
      <w:marRight w:val="0"/>
      <w:marTop w:val="0"/>
      <w:marBottom w:val="0"/>
      <w:divBdr>
        <w:top w:val="none" w:sz="0" w:space="0" w:color="auto"/>
        <w:left w:val="none" w:sz="0" w:space="0" w:color="auto"/>
        <w:bottom w:val="none" w:sz="0" w:space="0" w:color="auto"/>
        <w:right w:val="none" w:sz="0" w:space="0" w:color="auto"/>
      </w:divBdr>
    </w:div>
    <w:div w:id="1874075330">
      <w:bodyDiv w:val="1"/>
      <w:marLeft w:val="0"/>
      <w:marRight w:val="0"/>
      <w:marTop w:val="0"/>
      <w:marBottom w:val="0"/>
      <w:divBdr>
        <w:top w:val="none" w:sz="0" w:space="0" w:color="auto"/>
        <w:left w:val="none" w:sz="0" w:space="0" w:color="auto"/>
        <w:bottom w:val="none" w:sz="0" w:space="0" w:color="auto"/>
        <w:right w:val="none" w:sz="0" w:space="0" w:color="auto"/>
      </w:divBdr>
      <w:divsChild>
        <w:div w:id="4526968">
          <w:marLeft w:val="0"/>
          <w:marRight w:val="0"/>
          <w:marTop w:val="0"/>
          <w:marBottom w:val="0"/>
          <w:divBdr>
            <w:top w:val="none" w:sz="0" w:space="0" w:color="auto"/>
            <w:left w:val="none" w:sz="0" w:space="0" w:color="auto"/>
            <w:bottom w:val="none" w:sz="0" w:space="0" w:color="auto"/>
            <w:right w:val="none" w:sz="0" w:space="0" w:color="auto"/>
          </w:divBdr>
          <w:divsChild>
            <w:div w:id="198199735">
              <w:marLeft w:val="0"/>
              <w:marRight w:val="0"/>
              <w:marTop w:val="0"/>
              <w:marBottom w:val="0"/>
              <w:divBdr>
                <w:top w:val="none" w:sz="0" w:space="0" w:color="auto"/>
                <w:left w:val="none" w:sz="0" w:space="0" w:color="auto"/>
                <w:bottom w:val="none" w:sz="0" w:space="0" w:color="auto"/>
                <w:right w:val="none" w:sz="0" w:space="0" w:color="auto"/>
              </w:divBdr>
              <w:divsChild>
                <w:div w:id="11277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esearchsafety@kaust.edu.s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E7F8F0F52AD41966A47DB7CEA8286" ma:contentTypeVersion="1" ma:contentTypeDescription="Create a new document." ma:contentTypeScope="" ma:versionID="044af158a3bfdb50268522a935f26e8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F19BC-9CE7-4F3B-BA90-DFBF79352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CA789-FBBB-4D3C-BC76-72E565C884E3}">
  <ds:schemaRefs>
    <ds:schemaRef ds:uri="http://schemas.microsoft.com/sharepoint/v3/contenttype/forms"/>
  </ds:schemaRefs>
</ds:datastoreItem>
</file>

<file path=customXml/itemProps3.xml><?xml version="1.0" encoding="utf-8"?>
<ds:datastoreItem xmlns:ds="http://schemas.openxmlformats.org/officeDocument/2006/customXml" ds:itemID="{E6BC48D8-1BE3-47A3-A0A0-91D8B78EEAB1}">
  <ds:schemaRef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F1FB4288-0390-4E01-A1FF-A7874488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4241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C3-Guidelines for Working with Mercury.docx</vt:lpstr>
    </vt:vector>
  </TitlesOfParts>
  <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C3-Guidelines for Working with Mercury.docx</dc:title>
  <dc:creator>hutterpf</dc:creator>
  <cp:lastModifiedBy>Sadaf Qureshi</cp:lastModifiedBy>
  <cp:revision>2</cp:revision>
  <cp:lastPrinted>2010-09-12T10:05:00Z</cp:lastPrinted>
  <dcterms:created xsi:type="dcterms:W3CDTF">2021-07-05T09:34:00Z</dcterms:created>
  <dcterms:modified xsi:type="dcterms:W3CDTF">2021-07-05T09:34:00Z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0x01010071FE7F8F0F52AD41966A47DB7CEA8286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ServiceTitle">
    <vt:lpwstr/>
  </property>
  <property fmtid="{D5CDD505-2E9C-101B-9397-08002B2CF9AE}" pid="9" name="PublishingPageContent">
    <vt:lpwstr/>
  </property>
  <property fmtid="{D5CDD505-2E9C-101B-9397-08002B2CF9AE}" pid="10" name="Order">
    <vt:r8>25900</vt:r8>
  </property>
  <property fmtid="{D5CDD505-2E9C-101B-9397-08002B2CF9AE}" pid="11" name="ServiceShortDesc">
    <vt:lpwstr/>
  </property>
  <property fmtid="{D5CDD505-2E9C-101B-9397-08002B2CF9AE}" pid="12" name="PublishingPageImage">
    <vt:lpwstr/>
  </property>
  <property fmtid="{D5CDD505-2E9C-101B-9397-08002B2CF9AE}" pid="13" name="ExternalLink">
    <vt:lpwstr/>
  </property>
</Properties>
</file>