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FB0CE" w14:textId="54511926" w:rsidR="00241AF9" w:rsidRPr="00F91D56" w:rsidRDefault="008A05AD" w:rsidP="009E26A0">
      <w:pPr>
        <w:pStyle w:val="Title"/>
        <w:jc w:val="center"/>
      </w:pPr>
      <w:r>
        <w:t>Guideline</w:t>
      </w:r>
      <w:r w:rsidR="00E11895">
        <w:t>s for Working with Corrosive</w:t>
      </w:r>
      <w:r w:rsidR="005F2225">
        <w:t xml:space="preserve"> Chemicals</w:t>
      </w:r>
      <w:r w:rsidR="00177D94">
        <w:t xml:space="preserve"> – Aqua </w:t>
      </w:r>
      <w:proofErr w:type="spellStart"/>
      <w:r w:rsidR="00177D94">
        <w:t>Regia</w:t>
      </w:r>
      <w:proofErr w:type="spellEnd"/>
    </w:p>
    <w:p w14:paraId="5D6E587E" w14:textId="77777777" w:rsidR="001B5780" w:rsidRDefault="00320A6E" w:rsidP="001B5780">
      <w:pPr>
        <w:spacing w:after="0" w:line="240" w:lineRule="auto"/>
        <w:jc w:val="both"/>
        <w:rPr>
          <w:rFonts w:ascii="Arial Narrow" w:hAnsi="Arial Narrow" w:cs="Times New Roman"/>
          <w:b/>
          <w:sz w:val="32"/>
          <w:szCs w:val="32"/>
        </w:rPr>
      </w:pPr>
      <w:r w:rsidRPr="00320A6E">
        <w:rPr>
          <w:rFonts w:ascii="Arial Narrow" w:hAnsi="Arial Narrow" w:cstheme="majorBidi"/>
          <w:sz w:val="24"/>
          <w:szCs w:val="24"/>
        </w:rPr>
        <w:t xml:space="preserve">This document is an addendum to </w:t>
      </w:r>
      <w:r w:rsidRPr="00320A6E">
        <w:rPr>
          <w:rFonts w:ascii="Arial Narrow" w:hAnsi="Arial Narrow" w:cstheme="majorBidi"/>
          <w:i/>
          <w:iCs/>
          <w:sz w:val="24"/>
          <w:szCs w:val="24"/>
          <w:u w:val="single"/>
        </w:rPr>
        <w:t xml:space="preserve">Guidelines </w:t>
      </w:r>
      <w:proofErr w:type="gramStart"/>
      <w:r w:rsidRPr="00320A6E">
        <w:rPr>
          <w:rFonts w:ascii="Arial Narrow" w:hAnsi="Arial Narrow" w:cstheme="majorBidi"/>
          <w:i/>
          <w:iCs/>
          <w:sz w:val="24"/>
          <w:szCs w:val="24"/>
          <w:u w:val="single"/>
        </w:rPr>
        <w:t>For Working With</w:t>
      </w:r>
      <w:proofErr w:type="gramEnd"/>
      <w:r w:rsidRPr="00320A6E">
        <w:rPr>
          <w:rFonts w:ascii="Arial Narrow" w:hAnsi="Arial Narrow" w:cstheme="majorBidi"/>
          <w:i/>
          <w:iCs/>
          <w:sz w:val="24"/>
          <w:szCs w:val="24"/>
          <w:u w:val="single"/>
        </w:rPr>
        <w:t xml:space="preserve"> Corrosive Chemicals</w:t>
      </w:r>
      <w:r w:rsidRPr="00320A6E">
        <w:rPr>
          <w:rFonts w:ascii="Arial Narrow" w:hAnsi="Arial Narrow" w:cstheme="majorBidi"/>
          <w:sz w:val="24"/>
          <w:szCs w:val="24"/>
          <w:u w:val="single"/>
        </w:rPr>
        <w:t xml:space="preserve"> (C-1)</w:t>
      </w:r>
      <w:r w:rsidRPr="00320A6E">
        <w:rPr>
          <w:rFonts w:ascii="Arial Narrow" w:hAnsi="Arial Narrow" w:cstheme="majorBidi"/>
          <w:sz w:val="24"/>
          <w:szCs w:val="24"/>
        </w:rPr>
        <w:t xml:space="preserve"> and is offered to provide a short and concise overview of a widely used and unique hazardous corrosive material. Understanding</w:t>
      </w:r>
      <w:r>
        <w:rPr>
          <w:rFonts w:ascii="Arial Narrow" w:hAnsi="Arial Narrow" w:cstheme="majorBidi"/>
          <w:sz w:val="24"/>
          <w:szCs w:val="24"/>
        </w:rPr>
        <w:t xml:space="preserve"> of the parent document is a crucial perquisite in understanding basic safety fundamentals such as 1) hazard awareness, 2) engineering controls, 3) work practices, 4) PPE and 5) emergency response for working with corrosi</w:t>
      </w:r>
      <w:r w:rsidR="00304ADA">
        <w:rPr>
          <w:rFonts w:ascii="Arial Narrow" w:hAnsi="Arial Narrow" w:cstheme="majorBidi"/>
          <w:sz w:val="24"/>
          <w:szCs w:val="24"/>
        </w:rPr>
        <w:t>ve materials</w:t>
      </w:r>
      <w:r>
        <w:rPr>
          <w:rFonts w:ascii="Arial Narrow" w:hAnsi="Arial Narrow" w:cstheme="majorBidi"/>
          <w:sz w:val="24"/>
          <w:szCs w:val="24"/>
        </w:rPr>
        <w:t>.</w:t>
      </w:r>
    </w:p>
    <w:p w14:paraId="3B660A7F" w14:textId="77777777" w:rsidR="001B5780" w:rsidRDefault="001B5780" w:rsidP="001B5780">
      <w:pPr>
        <w:spacing w:after="0" w:line="240" w:lineRule="auto"/>
        <w:jc w:val="both"/>
        <w:rPr>
          <w:rFonts w:ascii="Arial Narrow" w:hAnsi="Arial Narrow" w:cs="Times New Roman"/>
          <w:b/>
          <w:sz w:val="32"/>
          <w:szCs w:val="32"/>
        </w:rPr>
      </w:pPr>
    </w:p>
    <w:p w14:paraId="57633580" w14:textId="4B06F9DF" w:rsidR="00863B2F" w:rsidRPr="00177D94" w:rsidRDefault="00863B2F" w:rsidP="00177D94">
      <w:pPr>
        <w:spacing w:after="0" w:line="240" w:lineRule="auto"/>
        <w:jc w:val="both"/>
        <w:rPr>
          <w:rFonts w:ascii="Arial Narrow" w:hAnsi="Arial Narrow" w:cs="Times New Roman"/>
          <w:sz w:val="24"/>
          <w:szCs w:val="24"/>
        </w:rPr>
      </w:pPr>
      <w:r w:rsidRPr="00034C4A">
        <w:rPr>
          <w:rFonts w:ascii="Arial Narrow" w:hAnsi="Arial Narrow" w:cs="Times New Roman"/>
          <w:b/>
          <w:sz w:val="32"/>
          <w:szCs w:val="32"/>
        </w:rPr>
        <w:t xml:space="preserve">Aqua </w:t>
      </w:r>
      <w:proofErr w:type="spellStart"/>
      <w:r w:rsidRPr="00034C4A">
        <w:rPr>
          <w:rFonts w:ascii="Arial Narrow" w:hAnsi="Arial Narrow" w:cs="Times New Roman"/>
          <w:b/>
          <w:sz w:val="32"/>
          <w:szCs w:val="32"/>
        </w:rPr>
        <w:t>Regia</w:t>
      </w:r>
      <w:proofErr w:type="spellEnd"/>
      <w:r w:rsidR="00DC1447">
        <w:rPr>
          <w:rFonts w:ascii="Arial Narrow" w:hAnsi="Arial Narrow" w:cs="Times New Roman"/>
          <w:b/>
          <w:sz w:val="32"/>
          <w:szCs w:val="32"/>
        </w:rPr>
        <w:t xml:space="preserve"> </w:t>
      </w:r>
      <w:r w:rsidR="00DC1447" w:rsidRPr="00DC1447">
        <w:rPr>
          <w:rFonts w:ascii="Arial Narrow" w:hAnsi="Arial Narrow" w:cs="Times New Roman"/>
          <w:bCs/>
          <w:sz w:val="24"/>
          <w:szCs w:val="24"/>
        </w:rPr>
        <w:t>(</w:t>
      </w:r>
      <w:proofErr w:type="spellStart"/>
      <w:proofErr w:type="gramStart"/>
      <w:r w:rsidR="00DC1447" w:rsidRPr="00DC1447">
        <w:rPr>
          <w:rFonts w:ascii="Arial Narrow" w:hAnsi="Arial Narrow" w:cs="Times New Roman"/>
          <w:bCs/>
          <w:sz w:val="24"/>
          <w:szCs w:val="24"/>
        </w:rPr>
        <w:t>latin</w:t>
      </w:r>
      <w:proofErr w:type="spellEnd"/>
      <w:proofErr w:type="gramEnd"/>
      <w:r w:rsidR="00DC1447" w:rsidRPr="00DC1447">
        <w:rPr>
          <w:rFonts w:ascii="Arial Narrow" w:hAnsi="Arial Narrow" w:cs="Times New Roman"/>
          <w:bCs/>
          <w:sz w:val="24"/>
          <w:szCs w:val="24"/>
        </w:rPr>
        <w:t xml:space="preserve"> </w:t>
      </w:r>
      <w:r w:rsidR="00DC1447" w:rsidRPr="00DC1447">
        <w:rPr>
          <w:rFonts w:ascii="Arial Narrow" w:hAnsi="Arial Narrow" w:cs="Times New Roman"/>
          <w:bCs/>
          <w:i/>
          <w:iCs/>
          <w:sz w:val="24"/>
          <w:szCs w:val="24"/>
        </w:rPr>
        <w:t>Royal Water</w:t>
      </w:r>
      <w:r w:rsidR="00DC1447" w:rsidRPr="00DC1447">
        <w:rPr>
          <w:rFonts w:ascii="Arial Narrow" w:hAnsi="Arial Narrow" w:cs="Times New Roman"/>
          <w:bCs/>
          <w:sz w:val="24"/>
          <w:szCs w:val="24"/>
        </w:rPr>
        <w:t>)</w:t>
      </w:r>
      <w:bookmarkStart w:id="0" w:name="_GoBack"/>
      <w:bookmarkEnd w:id="0"/>
    </w:p>
    <w:p w14:paraId="14084F56" w14:textId="1A2B958C" w:rsidR="00EA3CC1" w:rsidRDefault="00EA3CC1" w:rsidP="000C7484">
      <w:pPr>
        <w:spacing w:after="0" w:line="240" w:lineRule="auto"/>
        <w:rPr>
          <w:rFonts w:ascii="Arial Narrow" w:hAnsi="Arial Narrow" w:cs="Times New Roman"/>
          <w:bCs/>
          <w:sz w:val="24"/>
          <w:szCs w:val="24"/>
        </w:rPr>
      </w:pPr>
      <w:r>
        <w:rPr>
          <w:noProof/>
        </w:rPr>
        <w:drawing>
          <wp:inline distT="0" distB="0" distL="0" distR="0" wp14:anchorId="03D159FB" wp14:editId="1175ADAE">
            <wp:extent cx="530352" cy="512064"/>
            <wp:effectExtent l="0" t="0" r="3175" b="2540"/>
            <wp:docPr id="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1"/>
                    <a:srcRect l="32956" t="32922" r="32685" b="33468"/>
                    <a:stretch/>
                  </pic:blipFill>
                  <pic:spPr>
                    <a:xfrm>
                      <a:off x="0" y="0"/>
                      <a:ext cx="530352" cy="512064"/>
                    </a:xfrm>
                    <a:prstGeom prst="rect">
                      <a:avLst/>
                    </a:prstGeom>
                  </pic:spPr>
                </pic:pic>
              </a:graphicData>
            </a:graphic>
          </wp:inline>
        </w:drawing>
      </w:r>
      <w:r>
        <w:rPr>
          <w:noProof/>
        </w:rPr>
        <w:drawing>
          <wp:inline distT="0" distB="0" distL="0" distR="0" wp14:anchorId="6A94A83A" wp14:editId="6406A5DD">
            <wp:extent cx="521208" cy="512064"/>
            <wp:effectExtent l="0" t="0" r="0" b="2540"/>
            <wp:docPr id="3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2"/>
                    <a:stretch>
                      <a:fillRect/>
                    </a:stretch>
                  </pic:blipFill>
                  <pic:spPr>
                    <a:xfrm>
                      <a:off x="0" y="0"/>
                      <a:ext cx="521208" cy="512064"/>
                    </a:xfrm>
                    <a:prstGeom prst="rect">
                      <a:avLst/>
                    </a:prstGeom>
                  </pic:spPr>
                </pic:pic>
              </a:graphicData>
            </a:graphic>
          </wp:inline>
        </w:drawing>
      </w:r>
      <w:r w:rsidR="00A06386">
        <w:rPr>
          <w:rFonts w:ascii="Arial Narrow" w:hAnsi="Arial Narrow" w:cs="Times New Roman"/>
          <w:bCs/>
          <w:sz w:val="24"/>
          <w:szCs w:val="24"/>
        </w:rPr>
        <w:tab/>
      </w:r>
      <w:r w:rsidR="00A06386">
        <w:rPr>
          <w:rFonts w:ascii="Arial Narrow" w:hAnsi="Arial Narrow" w:cs="Times New Roman"/>
          <w:bCs/>
          <w:sz w:val="24"/>
          <w:szCs w:val="24"/>
        </w:rPr>
        <w:tab/>
      </w:r>
      <w:r w:rsidR="00A06386">
        <w:rPr>
          <w:rFonts w:ascii="Arial Narrow" w:hAnsi="Arial Narrow" w:cs="Times New Roman"/>
          <w:bCs/>
          <w:sz w:val="24"/>
          <w:szCs w:val="24"/>
        </w:rPr>
        <w:tab/>
      </w:r>
      <w:r w:rsidR="00A06386">
        <w:rPr>
          <w:rFonts w:ascii="Arial Narrow" w:hAnsi="Arial Narrow" w:cs="Times New Roman"/>
          <w:bCs/>
          <w:sz w:val="24"/>
          <w:szCs w:val="24"/>
        </w:rPr>
        <w:tab/>
      </w:r>
      <w:r w:rsidR="00A06386">
        <w:rPr>
          <w:rFonts w:ascii="Arial Narrow" w:hAnsi="Arial Narrow" w:cs="Times New Roman"/>
          <w:bCs/>
          <w:sz w:val="24"/>
          <w:szCs w:val="24"/>
        </w:rPr>
        <w:tab/>
      </w:r>
      <w:r w:rsidR="00A06386">
        <w:rPr>
          <w:rFonts w:ascii="Arial Narrow" w:hAnsi="Arial Narrow" w:cs="Times New Roman"/>
          <w:bCs/>
          <w:sz w:val="24"/>
          <w:szCs w:val="24"/>
        </w:rPr>
        <w:tab/>
      </w:r>
      <w:r w:rsidR="00A06386">
        <w:object w:dxaOrig="9151" w:dyaOrig="3773" w14:anchorId="172BD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33.75pt" o:ole="">
            <v:imagedata r:id="rId13" o:title=""/>
          </v:shape>
          <o:OLEObject Type="Embed" ProgID="ChemDraw.Document.6.0" ShapeID="_x0000_i1025" DrawAspect="Content" ObjectID="_1709387165" r:id="rId14"/>
        </w:object>
      </w:r>
    </w:p>
    <w:p w14:paraId="1DD855EF" w14:textId="77777777" w:rsidR="00EA3CC1" w:rsidRDefault="00EA3CC1" w:rsidP="000C7484">
      <w:pPr>
        <w:spacing w:after="0" w:line="240" w:lineRule="auto"/>
        <w:rPr>
          <w:rFonts w:ascii="Arial Narrow" w:hAnsi="Arial Narrow" w:cs="Times New Roman"/>
          <w:bCs/>
          <w:sz w:val="24"/>
          <w:szCs w:val="24"/>
        </w:rPr>
      </w:pPr>
    </w:p>
    <w:p w14:paraId="0F657470" w14:textId="77777777" w:rsidR="00863B2F" w:rsidRDefault="00AD670F" w:rsidP="00BD29A9">
      <w:pPr>
        <w:spacing w:after="0" w:line="240" w:lineRule="auto"/>
        <w:jc w:val="both"/>
        <w:rPr>
          <w:rFonts w:ascii="Arial Narrow" w:hAnsi="Arial Narrow" w:cs="Times New Roman"/>
          <w:bCs/>
          <w:sz w:val="24"/>
          <w:szCs w:val="24"/>
        </w:rPr>
      </w:pPr>
      <w:r>
        <w:rPr>
          <w:rFonts w:ascii="Arial Narrow" w:hAnsi="Arial Narrow" w:cs="Times New Roman"/>
          <w:bCs/>
          <w:sz w:val="24"/>
          <w:szCs w:val="24"/>
        </w:rPr>
        <w:t xml:space="preserve">Aqua </w:t>
      </w:r>
      <w:proofErr w:type="spellStart"/>
      <w:r>
        <w:rPr>
          <w:rFonts w:ascii="Arial Narrow" w:hAnsi="Arial Narrow" w:cs="Times New Roman"/>
          <w:bCs/>
          <w:sz w:val="24"/>
          <w:szCs w:val="24"/>
        </w:rPr>
        <w:t>Regia</w:t>
      </w:r>
      <w:proofErr w:type="spellEnd"/>
      <w:r>
        <w:rPr>
          <w:rFonts w:ascii="Arial Narrow" w:hAnsi="Arial Narrow" w:cs="Times New Roman"/>
          <w:bCs/>
          <w:sz w:val="24"/>
          <w:szCs w:val="24"/>
        </w:rPr>
        <w:t xml:space="preserve"> is not only a highly corrosive material it is a strong oxidizer as well. Therefore not only will one need to follow the basic precautions of working with corrosive materials as detailed and outlined in the preceding pages but one will need to follow basic guidelines of </w:t>
      </w:r>
      <w:r w:rsidR="00BD29A9">
        <w:rPr>
          <w:rFonts w:ascii="Arial Narrow" w:hAnsi="Arial Narrow" w:cs="Times New Roman"/>
          <w:bCs/>
          <w:sz w:val="24"/>
          <w:szCs w:val="24"/>
        </w:rPr>
        <w:t>working with oxidizers as well.</w:t>
      </w:r>
    </w:p>
    <w:p w14:paraId="4230B285" w14:textId="5075AE09" w:rsidR="00BD29A9" w:rsidRDefault="00654698" w:rsidP="00BD29A9">
      <w:pPr>
        <w:spacing w:after="0" w:line="240" w:lineRule="auto"/>
        <w:jc w:val="both"/>
        <w:rPr>
          <w:rFonts w:ascii="Arial Narrow" w:hAnsi="Arial Narrow" w:cs="Times New Roman"/>
          <w:bCs/>
          <w:sz w:val="24"/>
          <w:szCs w:val="24"/>
        </w:rPr>
      </w:pPr>
      <w:r>
        <w:rPr>
          <w:rFonts w:ascii="Arial Narrow" w:hAnsi="Arial Narrow" w:cs="Times New Roman"/>
          <w:bCs/>
          <w:sz w:val="24"/>
          <w:szCs w:val="24"/>
        </w:rPr>
        <w:t xml:space="preserve">Aqua </w:t>
      </w:r>
      <w:proofErr w:type="spellStart"/>
      <w:r>
        <w:rPr>
          <w:rFonts w:ascii="Arial Narrow" w:hAnsi="Arial Narrow" w:cs="Times New Roman"/>
          <w:bCs/>
          <w:sz w:val="24"/>
          <w:szCs w:val="24"/>
        </w:rPr>
        <w:t>regia</w:t>
      </w:r>
      <w:proofErr w:type="spellEnd"/>
      <w:r>
        <w:rPr>
          <w:rFonts w:ascii="Arial Narrow" w:hAnsi="Arial Narrow" w:cs="Times New Roman"/>
          <w:bCs/>
          <w:sz w:val="24"/>
          <w:szCs w:val="24"/>
        </w:rPr>
        <w:t xml:space="preserve"> is a mixture of concentrated hydrochloric (3 parts) and nitric (1 part) acids and has the notoriety of dissolving even gold, palladium and platinum.</w:t>
      </w:r>
      <w:r w:rsidR="00BD29A9">
        <w:rPr>
          <w:rFonts w:ascii="Arial Narrow" w:hAnsi="Arial Narrow" w:cs="Times New Roman"/>
          <w:bCs/>
          <w:sz w:val="24"/>
          <w:szCs w:val="24"/>
        </w:rPr>
        <w:t xml:space="preserve"> For best results mix the nitric acid into the hydrochloric acid mixture. Because Aqua </w:t>
      </w:r>
      <w:proofErr w:type="spellStart"/>
      <w:r w:rsidR="00BD29A9">
        <w:rPr>
          <w:rFonts w:ascii="Arial Narrow" w:hAnsi="Arial Narrow" w:cs="Times New Roman"/>
          <w:bCs/>
          <w:sz w:val="24"/>
          <w:szCs w:val="24"/>
        </w:rPr>
        <w:t>Regia</w:t>
      </w:r>
      <w:proofErr w:type="spellEnd"/>
      <w:r w:rsidR="00BD29A9">
        <w:rPr>
          <w:rFonts w:ascii="Arial Narrow" w:hAnsi="Arial Narrow" w:cs="Times New Roman"/>
          <w:bCs/>
          <w:sz w:val="24"/>
          <w:szCs w:val="24"/>
        </w:rPr>
        <w:t xml:space="preserve"> is a very powerful oxidizer, never let Aqua </w:t>
      </w:r>
      <w:proofErr w:type="spellStart"/>
      <w:r w:rsidR="00BD29A9">
        <w:rPr>
          <w:rFonts w:ascii="Arial Narrow" w:hAnsi="Arial Narrow" w:cs="Times New Roman"/>
          <w:bCs/>
          <w:sz w:val="24"/>
          <w:szCs w:val="24"/>
        </w:rPr>
        <w:t>Regia</w:t>
      </w:r>
      <w:proofErr w:type="spellEnd"/>
      <w:r w:rsidR="00BD29A9">
        <w:rPr>
          <w:rFonts w:ascii="Arial Narrow" w:hAnsi="Arial Narrow" w:cs="Times New Roman"/>
          <w:bCs/>
          <w:sz w:val="24"/>
          <w:szCs w:val="24"/>
        </w:rPr>
        <w:t xml:space="preserve"> come into</w:t>
      </w:r>
      <w:r w:rsidR="00B34EB6">
        <w:rPr>
          <w:rFonts w:ascii="Arial Narrow" w:hAnsi="Arial Narrow" w:cs="Times New Roman"/>
          <w:bCs/>
          <w:sz w:val="24"/>
          <w:szCs w:val="24"/>
        </w:rPr>
        <w:t xml:space="preserve"> contact with organ</w:t>
      </w:r>
      <w:r w:rsidR="00847FAF">
        <w:rPr>
          <w:rFonts w:ascii="Arial Narrow" w:hAnsi="Arial Narrow" w:cs="Times New Roman"/>
          <w:bCs/>
          <w:sz w:val="24"/>
          <w:szCs w:val="24"/>
        </w:rPr>
        <w:t xml:space="preserve">ic materials. See past Aqua </w:t>
      </w:r>
      <w:proofErr w:type="spellStart"/>
      <w:r w:rsidR="00847FAF">
        <w:rPr>
          <w:rFonts w:ascii="Arial Narrow" w:hAnsi="Arial Narrow" w:cs="Times New Roman"/>
          <w:bCs/>
          <w:sz w:val="24"/>
          <w:szCs w:val="24"/>
        </w:rPr>
        <w:t>Regia</w:t>
      </w:r>
      <w:proofErr w:type="spellEnd"/>
      <w:r w:rsidR="00847FAF">
        <w:rPr>
          <w:rFonts w:ascii="Arial Narrow" w:hAnsi="Arial Narrow" w:cs="Times New Roman"/>
          <w:bCs/>
          <w:sz w:val="24"/>
          <w:szCs w:val="24"/>
        </w:rPr>
        <w:t xml:space="preserve"> incident here:</w:t>
      </w:r>
      <w:r w:rsidR="00B34EB6">
        <w:rPr>
          <w:rFonts w:ascii="Arial Narrow" w:hAnsi="Arial Narrow" w:cs="Times New Roman"/>
          <w:bCs/>
          <w:sz w:val="24"/>
          <w:szCs w:val="24"/>
        </w:rPr>
        <w:t xml:space="preserve"> </w:t>
      </w:r>
      <w:hyperlink r:id="rId15" w:history="1">
        <w:r w:rsidR="00B34EB6" w:rsidRPr="00243967">
          <w:rPr>
            <w:rStyle w:val="Hyperlink"/>
            <w:rFonts w:ascii="Arial Narrow" w:hAnsi="Arial Narrow" w:cs="Times New Roman"/>
            <w:bCs/>
            <w:sz w:val="24"/>
            <w:szCs w:val="24"/>
          </w:rPr>
          <w:t>https://hse.kaust.edu.sa/docs/default-source/research-safety/lfp-safety-bulletins/waste_bottle_explosion.pdf?sfvrsn=e8914db4_2</w:t>
        </w:r>
      </w:hyperlink>
    </w:p>
    <w:p w14:paraId="1461F244" w14:textId="77777777" w:rsidR="00B34EB6" w:rsidRDefault="00B34EB6" w:rsidP="00BD29A9">
      <w:pPr>
        <w:spacing w:after="0" w:line="240" w:lineRule="auto"/>
        <w:jc w:val="both"/>
        <w:rPr>
          <w:rFonts w:ascii="Arial Narrow" w:hAnsi="Arial Narrow" w:cs="Times New Roman"/>
          <w:bCs/>
          <w:sz w:val="24"/>
          <w:szCs w:val="24"/>
        </w:rPr>
      </w:pPr>
    </w:p>
    <w:p w14:paraId="613D7D3E" w14:textId="77777777" w:rsidR="00BD29A9" w:rsidRPr="00F15442" w:rsidRDefault="00BD29A9" w:rsidP="00BD29A9">
      <w:pPr>
        <w:spacing w:line="240" w:lineRule="auto"/>
        <w:contextualSpacing/>
        <w:jc w:val="center"/>
        <w:rPr>
          <w:rFonts w:ascii="Arial Narrow" w:hAnsi="Arial Narrow" w:cs="Times New Roman"/>
          <w:sz w:val="24"/>
          <w:szCs w:val="24"/>
        </w:rPr>
      </w:pPr>
      <w:r w:rsidRPr="00F15442">
        <w:rPr>
          <w:rFonts w:ascii="Arial Narrow" w:hAnsi="Arial Narrow" w:cs="Times New Roman"/>
          <w:sz w:val="24"/>
          <w:szCs w:val="24"/>
        </w:rPr>
        <w:t>HNO</w:t>
      </w:r>
      <w:r w:rsidRPr="00F15442">
        <w:rPr>
          <w:rFonts w:ascii="Arial Narrow" w:hAnsi="Arial Narrow" w:cs="Times New Roman"/>
          <w:sz w:val="24"/>
          <w:szCs w:val="24"/>
          <w:vertAlign w:val="subscript"/>
        </w:rPr>
        <w:t>3</w:t>
      </w:r>
      <w:r w:rsidRPr="00F15442">
        <w:rPr>
          <w:rFonts w:ascii="Arial Narrow" w:hAnsi="Arial Narrow" w:cs="Times New Roman"/>
          <w:sz w:val="24"/>
          <w:szCs w:val="24"/>
        </w:rPr>
        <w:t xml:space="preserve"> (</w:t>
      </w:r>
      <w:proofErr w:type="spellStart"/>
      <w:r w:rsidRPr="00F15442">
        <w:rPr>
          <w:rFonts w:ascii="Arial Narrow" w:hAnsi="Arial Narrow" w:cs="Times New Roman"/>
          <w:i/>
          <w:sz w:val="24"/>
          <w:szCs w:val="24"/>
        </w:rPr>
        <w:t>aq</w:t>
      </w:r>
      <w:proofErr w:type="spellEnd"/>
      <w:r w:rsidRPr="00F15442">
        <w:rPr>
          <w:rFonts w:ascii="Arial Narrow" w:hAnsi="Arial Narrow" w:cs="Times New Roman"/>
          <w:sz w:val="24"/>
          <w:szCs w:val="24"/>
        </w:rPr>
        <w:t>) + 3HCl (</w:t>
      </w:r>
      <w:proofErr w:type="spellStart"/>
      <w:r w:rsidRPr="00F15442">
        <w:rPr>
          <w:rFonts w:ascii="Arial Narrow" w:hAnsi="Arial Narrow" w:cs="Times New Roman"/>
          <w:i/>
          <w:sz w:val="24"/>
          <w:szCs w:val="24"/>
        </w:rPr>
        <w:t>aq</w:t>
      </w:r>
      <w:proofErr w:type="spellEnd"/>
      <w:r w:rsidRPr="00F15442">
        <w:rPr>
          <w:rFonts w:ascii="Arial Narrow" w:hAnsi="Arial Narrow" w:cs="Times New Roman"/>
          <w:sz w:val="24"/>
          <w:szCs w:val="24"/>
        </w:rPr>
        <w:t xml:space="preserve">) → </w:t>
      </w:r>
      <w:proofErr w:type="spellStart"/>
      <w:r w:rsidRPr="00F15442">
        <w:rPr>
          <w:rFonts w:ascii="Arial Narrow" w:hAnsi="Arial Narrow" w:cs="Times New Roman"/>
          <w:sz w:val="24"/>
          <w:szCs w:val="24"/>
        </w:rPr>
        <w:t>NOCl</w:t>
      </w:r>
      <w:proofErr w:type="spellEnd"/>
      <w:r w:rsidRPr="00F15442">
        <w:rPr>
          <w:rFonts w:ascii="Arial Narrow" w:hAnsi="Arial Narrow" w:cs="Times New Roman"/>
          <w:sz w:val="24"/>
          <w:szCs w:val="24"/>
        </w:rPr>
        <w:t xml:space="preserve"> (</w:t>
      </w:r>
      <w:r w:rsidRPr="00F15442">
        <w:rPr>
          <w:rFonts w:ascii="Arial Narrow" w:hAnsi="Arial Narrow" w:cs="Times New Roman"/>
          <w:i/>
          <w:sz w:val="24"/>
          <w:szCs w:val="24"/>
        </w:rPr>
        <w:t>g</w:t>
      </w:r>
      <w:r w:rsidRPr="00F15442">
        <w:rPr>
          <w:rFonts w:ascii="Arial Narrow" w:hAnsi="Arial Narrow" w:cs="Times New Roman"/>
          <w:sz w:val="24"/>
          <w:szCs w:val="24"/>
        </w:rPr>
        <w:t>) + 2H</w:t>
      </w:r>
      <w:r w:rsidRPr="00F15442">
        <w:rPr>
          <w:rFonts w:ascii="Arial Narrow" w:hAnsi="Arial Narrow" w:cs="Times New Roman"/>
          <w:sz w:val="24"/>
          <w:szCs w:val="24"/>
          <w:vertAlign w:val="subscript"/>
        </w:rPr>
        <w:t>2</w:t>
      </w:r>
      <w:r w:rsidRPr="00F15442">
        <w:rPr>
          <w:rFonts w:ascii="Arial Narrow" w:hAnsi="Arial Narrow" w:cs="Times New Roman"/>
          <w:sz w:val="24"/>
          <w:szCs w:val="24"/>
        </w:rPr>
        <w:t>O (</w:t>
      </w:r>
      <w:r w:rsidRPr="00F15442">
        <w:rPr>
          <w:rFonts w:ascii="Arial Narrow" w:hAnsi="Arial Narrow" w:cs="Times New Roman"/>
          <w:i/>
          <w:sz w:val="24"/>
          <w:szCs w:val="24"/>
        </w:rPr>
        <w:t>l</w:t>
      </w:r>
      <w:r w:rsidRPr="00F15442">
        <w:rPr>
          <w:rFonts w:ascii="Arial Narrow" w:hAnsi="Arial Narrow" w:cs="Times New Roman"/>
          <w:sz w:val="24"/>
          <w:szCs w:val="24"/>
        </w:rPr>
        <w:t>) + Cl</w:t>
      </w:r>
      <w:r w:rsidRPr="00F15442">
        <w:rPr>
          <w:rFonts w:ascii="Arial Narrow" w:hAnsi="Arial Narrow" w:cs="Times New Roman"/>
          <w:sz w:val="24"/>
          <w:szCs w:val="24"/>
          <w:vertAlign w:val="subscript"/>
        </w:rPr>
        <w:t>2</w:t>
      </w:r>
      <w:r w:rsidRPr="00F15442">
        <w:rPr>
          <w:rFonts w:ascii="Arial Narrow" w:hAnsi="Arial Narrow" w:cs="Times New Roman"/>
          <w:sz w:val="24"/>
          <w:szCs w:val="24"/>
        </w:rPr>
        <w:t xml:space="preserve"> (</w:t>
      </w:r>
      <w:r w:rsidRPr="00F15442">
        <w:rPr>
          <w:rFonts w:ascii="Arial Narrow" w:hAnsi="Arial Narrow" w:cs="Times New Roman"/>
          <w:i/>
          <w:sz w:val="24"/>
          <w:szCs w:val="24"/>
        </w:rPr>
        <w:t>g</w:t>
      </w:r>
      <w:r w:rsidRPr="00F15442">
        <w:rPr>
          <w:rFonts w:ascii="Arial Narrow" w:hAnsi="Arial Narrow" w:cs="Times New Roman"/>
          <w:sz w:val="24"/>
          <w:szCs w:val="24"/>
        </w:rPr>
        <w:t>)</w:t>
      </w:r>
    </w:p>
    <w:p w14:paraId="0EFAA711" w14:textId="77777777" w:rsidR="00BD29A9" w:rsidRDefault="00BD29A9" w:rsidP="00BD29A9">
      <w:pPr>
        <w:spacing w:line="240" w:lineRule="auto"/>
        <w:contextualSpacing/>
        <w:jc w:val="center"/>
        <w:rPr>
          <w:rFonts w:ascii="Times New Roman" w:hAnsi="Times New Roman" w:cs="Times New Roman"/>
          <w:sz w:val="24"/>
          <w:szCs w:val="24"/>
        </w:rPr>
      </w:pPr>
    </w:p>
    <w:p w14:paraId="40E7EE19" w14:textId="77777777" w:rsidR="00BD29A9" w:rsidRPr="00BD29A9" w:rsidRDefault="00BD29A9" w:rsidP="00BD29A9">
      <w:pPr>
        <w:spacing w:line="240" w:lineRule="auto"/>
        <w:contextualSpacing/>
        <w:rPr>
          <w:rFonts w:ascii="Arial Narrow" w:hAnsi="Arial Narrow" w:cs="Times New Roman"/>
          <w:sz w:val="24"/>
          <w:szCs w:val="24"/>
        </w:rPr>
      </w:pPr>
      <w:r w:rsidRPr="00BD29A9">
        <w:rPr>
          <w:rFonts w:ascii="Arial Narrow" w:hAnsi="Arial Narrow" w:cs="Times New Roman"/>
          <w:sz w:val="24"/>
          <w:szCs w:val="24"/>
        </w:rPr>
        <w:t xml:space="preserve">Over time generated </w:t>
      </w:r>
      <w:proofErr w:type="spellStart"/>
      <w:r w:rsidRPr="00BD29A9">
        <w:rPr>
          <w:rFonts w:ascii="Arial Narrow" w:hAnsi="Arial Narrow" w:cs="Times New Roman"/>
          <w:sz w:val="24"/>
          <w:szCs w:val="24"/>
        </w:rPr>
        <w:t>nitrosyl</w:t>
      </w:r>
      <w:proofErr w:type="spellEnd"/>
      <w:r w:rsidRPr="00BD29A9">
        <w:rPr>
          <w:rFonts w:ascii="Arial Narrow" w:hAnsi="Arial Narrow" w:cs="Times New Roman"/>
          <w:sz w:val="24"/>
          <w:szCs w:val="24"/>
        </w:rPr>
        <w:t xml:space="preserve"> chloride (</w:t>
      </w:r>
      <w:proofErr w:type="spellStart"/>
      <w:r w:rsidRPr="00BD29A9">
        <w:rPr>
          <w:rFonts w:ascii="Arial Narrow" w:hAnsi="Arial Narrow" w:cs="Times New Roman"/>
          <w:sz w:val="24"/>
          <w:szCs w:val="24"/>
        </w:rPr>
        <w:t>NOCl</w:t>
      </w:r>
      <w:proofErr w:type="spellEnd"/>
      <w:r w:rsidRPr="00BD29A9">
        <w:rPr>
          <w:rFonts w:ascii="Arial Narrow" w:hAnsi="Arial Narrow" w:cs="Times New Roman"/>
          <w:sz w:val="24"/>
          <w:szCs w:val="24"/>
        </w:rPr>
        <w:t>) further decomposes producing chlorine gas and nitric oxide (NO) which auto-oxidizes to nitrogen dioxide (NO</w:t>
      </w:r>
      <w:r w:rsidRPr="00BD29A9">
        <w:rPr>
          <w:rFonts w:ascii="Arial Narrow" w:hAnsi="Arial Narrow" w:cs="Times New Roman"/>
          <w:sz w:val="24"/>
          <w:szCs w:val="24"/>
          <w:vertAlign w:val="subscript"/>
        </w:rPr>
        <w:t>2</w:t>
      </w:r>
      <w:r w:rsidRPr="00BD29A9">
        <w:rPr>
          <w:rFonts w:ascii="Arial Narrow" w:hAnsi="Arial Narrow" w:cs="Times New Roman"/>
          <w:sz w:val="24"/>
          <w:szCs w:val="24"/>
        </w:rPr>
        <w:t>), a poisonous reddish-brown gas.</w:t>
      </w:r>
    </w:p>
    <w:p w14:paraId="1CA61465" w14:textId="77777777" w:rsidR="00BD29A9" w:rsidRPr="00BD29A9" w:rsidRDefault="00BD29A9" w:rsidP="00BD29A9">
      <w:pPr>
        <w:spacing w:line="240" w:lineRule="auto"/>
        <w:contextualSpacing/>
        <w:rPr>
          <w:rFonts w:ascii="Arial Narrow" w:hAnsi="Arial Narrow" w:cs="Times New Roman"/>
          <w:sz w:val="22"/>
          <w:szCs w:val="22"/>
        </w:rPr>
      </w:pPr>
    </w:p>
    <w:p w14:paraId="2A691BF8" w14:textId="77777777" w:rsidR="00BD29A9" w:rsidRPr="00F15442" w:rsidRDefault="00BD29A9" w:rsidP="00BD29A9">
      <w:pPr>
        <w:spacing w:line="240" w:lineRule="auto"/>
        <w:contextualSpacing/>
        <w:jc w:val="center"/>
        <w:rPr>
          <w:rFonts w:ascii="Arial Narrow" w:hAnsi="Arial Narrow" w:cs="Times New Roman"/>
          <w:sz w:val="24"/>
          <w:szCs w:val="24"/>
        </w:rPr>
      </w:pPr>
      <w:r w:rsidRPr="00F15442">
        <w:rPr>
          <w:rFonts w:ascii="Arial Narrow" w:hAnsi="Arial Narrow" w:cs="Times New Roman"/>
          <w:sz w:val="24"/>
          <w:szCs w:val="24"/>
        </w:rPr>
        <w:t>2NOCl (</w:t>
      </w:r>
      <w:r w:rsidRPr="00F15442">
        <w:rPr>
          <w:rFonts w:ascii="Arial Narrow" w:hAnsi="Arial Narrow" w:cs="Times New Roman"/>
          <w:i/>
          <w:sz w:val="24"/>
          <w:szCs w:val="24"/>
        </w:rPr>
        <w:t>g</w:t>
      </w:r>
      <w:r w:rsidRPr="00F15442">
        <w:rPr>
          <w:rFonts w:ascii="Arial Narrow" w:hAnsi="Arial Narrow" w:cs="Times New Roman"/>
          <w:sz w:val="24"/>
          <w:szCs w:val="24"/>
        </w:rPr>
        <w:t>) → 2NO (</w:t>
      </w:r>
      <w:r w:rsidRPr="00F15442">
        <w:rPr>
          <w:rFonts w:ascii="Arial Narrow" w:hAnsi="Arial Narrow" w:cs="Times New Roman"/>
          <w:i/>
          <w:sz w:val="24"/>
          <w:szCs w:val="24"/>
        </w:rPr>
        <w:t>g</w:t>
      </w:r>
      <w:r w:rsidRPr="00F15442">
        <w:rPr>
          <w:rFonts w:ascii="Arial Narrow" w:hAnsi="Arial Narrow" w:cs="Times New Roman"/>
          <w:sz w:val="24"/>
          <w:szCs w:val="24"/>
        </w:rPr>
        <w:t>) + Cl</w:t>
      </w:r>
      <w:r w:rsidRPr="00F15442">
        <w:rPr>
          <w:rFonts w:ascii="Arial Narrow" w:hAnsi="Arial Narrow" w:cs="Times New Roman"/>
          <w:sz w:val="24"/>
          <w:szCs w:val="24"/>
          <w:vertAlign w:val="subscript"/>
        </w:rPr>
        <w:t>2</w:t>
      </w:r>
      <w:r w:rsidRPr="00F15442">
        <w:rPr>
          <w:rFonts w:ascii="Arial Narrow" w:hAnsi="Arial Narrow" w:cs="Times New Roman"/>
          <w:sz w:val="24"/>
          <w:szCs w:val="24"/>
        </w:rPr>
        <w:t xml:space="preserve"> (</w:t>
      </w:r>
      <w:r w:rsidRPr="00F15442">
        <w:rPr>
          <w:rFonts w:ascii="Arial Narrow" w:hAnsi="Arial Narrow" w:cs="Times New Roman"/>
          <w:i/>
          <w:sz w:val="24"/>
          <w:szCs w:val="24"/>
        </w:rPr>
        <w:t>g</w:t>
      </w:r>
      <w:r w:rsidRPr="00F15442">
        <w:rPr>
          <w:rFonts w:ascii="Arial Narrow" w:hAnsi="Arial Narrow" w:cs="Times New Roman"/>
          <w:sz w:val="24"/>
          <w:szCs w:val="24"/>
        </w:rPr>
        <w:t>)</w:t>
      </w:r>
    </w:p>
    <w:p w14:paraId="1D62B231" w14:textId="77777777" w:rsidR="00BD29A9" w:rsidRPr="00F15442" w:rsidRDefault="00BD29A9" w:rsidP="00BD29A9">
      <w:pPr>
        <w:spacing w:line="240" w:lineRule="auto"/>
        <w:contextualSpacing/>
        <w:jc w:val="center"/>
        <w:rPr>
          <w:rFonts w:ascii="Arial Narrow" w:hAnsi="Arial Narrow" w:cs="Times New Roman"/>
          <w:sz w:val="24"/>
          <w:szCs w:val="24"/>
        </w:rPr>
      </w:pPr>
      <w:r w:rsidRPr="00F15442">
        <w:rPr>
          <w:rFonts w:ascii="Arial Narrow" w:hAnsi="Arial Narrow" w:cs="Times New Roman"/>
          <w:sz w:val="24"/>
          <w:szCs w:val="24"/>
        </w:rPr>
        <w:t>2NO (</w:t>
      </w:r>
      <w:r w:rsidRPr="00F15442">
        <w:rPr>
          <w:rFonts w:ascii="Arial Narrow" w:hAnsi="Arial Narrow" w:cs="Times New Roman"/>
          <w:i/>
          <w:sz w:val="24"/>
          <w:szCs w:val="24"/>
        </w:rPr>
        <w:t>g</w:t>
      </w:r>
      <w:r w:rsidRPr="00F15442">
        <w:rPr>
          <w:rFonts w:ascii="Arial Narrow" w:hAnsi="Arial Narrow" w:cs="Times New Roman"/>
          <w:sz w:val="24"/>
          <w:szCs w:val="24"/>
        </w:rPr>
        <w:t>) + O</w:t>
      </w:r>
      <w:r w:rsidRPr="00F15442">
        <w:rPr>
          <w:rFonts w:ascii="Arial Narrow" w:hAnsi="Arial Narrow" w:cs="Times New Roman"/>
          <w:sz w:val="24"/>
          <w:szCs w:val="24"/>
          <w:vertAlign w:val="subscript"/>
        </w:rPr>
        <w:t>2</w:t>
      </w:r>
      <w:r w:rsidRPr="00F15442">
        <w:rPr>
          <w:rFonts w:ascii="Arial Narrow" w:hAnsi="Arial Narrow" w:cs="Times New Roman"/>
          <w:sz w:val="24"/>
          <w:szCs w:val="24"/>
        </w:rPr>
        <w:t xml:space="preserve"> (</w:t>
      </w:r>
      <w:r w:rsidRPr="00F15442">
        <w:rPr>
          <w:rFonts w:ascii="Arial Narrow" w:hAnsi="Arial Narrow" w:cs="Times New Roman"/>
          <w:i/>
          <w:sz w:val="24"/>
          <w:szCs w:val="24"/>
        </w:rPr>
        <w:t>g</w:t>
      </w:r>
      <w:r w:rsidRPr="00F15442">
        <w:rPr>
          <w:rFonts w:ascii="Arial Narrow" w:hAnsi="Arial Narrow" w:cs="Times New Roman"/>
          <w:sz w:val="24"/>
          <w:szCs w:val="24"/>
        </w:rPr>
        <w:t xml:space="preserve">) → </w:t>
      </w:r>
      <w:proofErr w:type="gramStart"/>
      <w:r w:rsidRPr="00F15442">
        <w:rPr>
          <w:rFonts w:ascii="Arial Narrow" w:hAnsi="Arial Narrow" w:cs="Times New Roman"/>
          <w:sz w:val="24"/>
          <w:szCs w:val="24"/>
        </w:rPr>
        <w:t>2NO</w:t>
      </w:r>
      <w:r w:rsidRPr="00F15442">
        <w:rPr>
          <w:rFonts w:ascii="Arial Narrow" w:hAnsi="Arial Narrow" w:cs="Times New Roman"/>
          <w:sz w:val="24"/>
          <w:szCs w:val="24"/>
          <w:vertAlign w:val="subscript"/>
        </w:rPr>
        <w:t>2</w:t>
      </w:r>
      <w:r w:rsidRPr="00F15442">
        <w:rPr>
          <w:rFonts w:ascii="Arial Narrow" w:hAnsi="Arial Narrow" w:cs="Times New Roman"/>
          <w:sz w:val="24"/>
          <w:szCs w:val="24"/>
        </w:rPr>
        <w:t>(</w:t>
      </w:r>
      <w:proofErr w:type="gramEnd"/>
      <w:r w:rsidRPr="00F15442">
        <w:rPr>
          <w:rFonts w:ascii="Arial Narrow" w:hAnsi="Arial Narrow" w:cs="Times New Roman"/>
          <w:i/>
          <w:sz w:val="24"/>
          <w:szCs w:val="24"/>
        </w:rPr>
        <w:t>g</w:t>
      </w:r>
      <w:r w:rsidRPr="00F15442">
        <w:rPr>
          <w:rFonts w:ascii="Arial Narrow" w:hAnsi="Arial Narrow" w:cs="Times New Roman"/>
          <w:sz w:val="24"/>
          <w:szCs w:val="24"/>
        </w:rPr>
        <w:t>)</w:t>
      </w:r>
    </w:p>
    <w:p w14:paraId="6E5AC502" w14:textId="77777777" w:rsidR="00BD29A9" w:rsidRDefault="00BD29A9" w:rsidP="00BD29A9">
      <w:pPr>
        <w:spacing w:after="0" w:line="240" w:lineRule="auto"/>
        <w:jc w:val="both"/>
        <w:rPr>
          <w:rFonts w:ascii="Arial Narrow" w:hAnsi="Arial Narrow" w:cs="Times New Roman"/>
          <w:bCs/>
          <w:sz w:val="24"/>
          <w:szCs w:val="24"/>
        </w:rPr>
      </w:pPr>
    </w:p>
    <w:p w14:paraId="0B9E29AA" w14:textId="3AD42CB9" w:rsidR="00863B2F" w:rsidRDefault="003F72DF" w:rsidP="00B34EB6">
      <w:pPr>
        <w:spacing w:after="0" w:line="240" w:lineRule="auto"/>
        <w:jc w:val="both"/>
        <w:rPr>
          <w:rFonts w:ascii="Arial Narrow" w:hAnsi="Arial Narrow" w:cs="Times New Roman"/>
          <w:bCs/>
          <w:sz w:val="24"/>
          <w:szCs w:val="24"/>
        </w:rPr>
      </w:pPr>
      <w:r>
        <w:rPr>
          <w:rFonts w:ascii="Arial Narrow" w:hAnsi="Arial Narrow" w:cs="Times New Roman"/>
          <w:bCs/>
          <w:sz w:val="24"/>
          <w:szCs w:val="24"/>
        </w:rPr>
        <w:t xml:space="preserve">Be aware that fresh mixtures of aqua </w:t>
      </w:r>
      <w:proofErr w:type="spellStart"/>
      <w:r>
        <w:rPr>
          <w:rFonts w:ascii="Arial Narrow" w:hAnsi="Arial Narrow" w:cs="Times New Roman"/>
          <w:bCs/>
          <w:sz w:val="24"/>
          <w:szCs w:val="24"/>
        </w:rPr>
        <w:t>regia</w:t>
      </w:r>
      <w:proofErr w:type="spellEnd"/>
      <w:r>
        <w:rPr>
          <w:rFonts w:ascii="Arial Narrow" w:hAnsi="Arial Narrow" w:cs="Times New Roman"/>
          <w:bCs/>
          <w:sz w:val="24"/>
          <w:szCs w:val="24"/>
        </w:rPr>
        <w:t xml:space="preserve"> evolve oxidizing and toxic gases (chlorine, nitric oxide, nitrogen dioxide), therefore making aqua </w:t>
      </w:r>
      <w:proofErr w:type="spellStart"/>
      <w:r>
        <w:rPr>
          <w:rFonts w:ascii="Arial Narrow" w:hAnsi="Arial Narrow" w:cs="Times New Roman"/>
          <w:bCs/>
          <w:sz w:val="24"/>
          <w:szCs w:val="24"/>
        </w:rPr>
        <w:t>regia</w:t>
      </w:r>
      <w:proofErr w:type="spellEnd"/>
      <w:r>
        <w:rPr>
          <w:rFonts w:ascii="Arial Narrow" w:hAnsi="Arial Narrow" w:cs="Times New Roman"/>
          <w:bCs/>
          <w:sz w:val="24"/>
          <w:szCs w:val="24"/>
        </w:rPr>
        <w:t xml:space="preserve"> should only be done under good exhaust ventilation (i.e. chemical fume hood). Additional</w:t>
      </w:r>
      <w:r w:rsidR="00654698">
        <w:rPr>
          <w:rFonts w:ascii="Arial Narrow" w:hAnsi="Arial Narrow" w:cs="Times New Roman"/>
          <w:bCs/>
          <w:sz w:val="24"/>
          <w:szCs w:val="24"/>
        </w:rPr>
        <w:t>ly</w:t>
      </w:r>
      <w:r>
        <w:rPr>
          <w:rFonts w:ascii="Arial Narrow" w:hAnsi="Arial Narrow" w:cs="Times New Roman"/>
          <w:bCs/>
          <w:sz w:val="24"/>
          <w:szCs w:val="24"/>
        </w:rPr>
        <w:t xml:space="preserve"> this </w:t>
      </w:r>
      <w:r w:rsidR="00654698">
        <w:rPr>
          <w:rFonts w:ascii="Arial Narrow" w:hAnsi="Arial Narrow" w:cs="Times New Roman"/>
          <w:bCs/>
          <w:sz w:val="24"/>
          <w:szCs w:val="24"/>
        </w:rPr>
        <w:t xml:space="preserve">evolved gas can cause explosions if containers of aqua </w:t>
      </w:r>
      <w:proofErr w:type="spellStart"/>
      <w:r w:rsidR="00654698">
        <w:rPr>
          <w:rFonts w:ascii="Arial Narrow" w:hAnsi="Arial Narrow" w:cs="Times New Roman"/>
          <w:bCs/>
          <w:sz w:val="24"/>
          <w:szCs w:val="24"/>
        </w:rPr>
        <w:t>regia</w:t>
      </w:r>
      <w:proofErr w:type="spellEnd"/>
      <w:r w:rsidR="00654698">
        <w:rPr>
          <w:rFonts w:ascii="Arial Narrow" w:hAnsi="Arial Narrow" w:cs="Times New Roman"/>
          <w:bCs/>
          <w:sz w:val="24"/>
          <w:szCs w:val="24"/>
        </w:rPr>
        <w:t xml:space="preserve"> are capped.</w:t>
      </w:r>
      <w:r w:rsidR="003A5BCA">
        <w:rPr>
          <w:rFonts w:ascii="Arial Narrow" w:hAnsi="Arial Narrow" w:cs="Times New Roman"/>
          <w:bCs/>
          <w:sz w:val="24"/>
          <w:szCs w:val="24"/>
        </w:rPr>
        <w:t xml:space="preserve"> T</w:t>
      </w:r>
      <w:r w:rsidR="007E22F7">
        <w:rPr>
          <w:rFonts w:ascii="Arial Narrow" w:hAnsi="Arial Narrow" w:cs="Times New Roman"/>
          <w:bCs/>
          <w:sz w:val="24"/>
          <w:szCs w:val="24"/>
        </w:rPr>
        <w:t xml:space="preserve">herefore </w:t>
      </w:r>
      <w:r w:rsidR="003A5BCA">
        <w:rPr>
          <w:rFonts w:ascii="Arial Narrow" w:hAnsi="Arial Narrow" w:cs="Times New Roman"/>
          <w:bCs/>
          <w:sz w:val="24"/>
          <w:szCs w:val="24"/>
        </w:rPr>
        <w:t xml:space="preserve">containers should be </w:t>
      </w:r>
      <w:proofErr w:type="spellStart"/>
      <w:r w:rsidR="003A5BCA">
        <w:rPr>
          <w:rFonts w:ascii="Arial Narrow" w:hAnsi="Arial Narrow" w:cs="Times New Roman"/>
          <w:bCs/>
          <w:sz w:val="24"/>
          <w:szCs w:val="24"/>
        </w:rPr>
        <w:t>loosley</w:t>
      </w:r>
      <w:proofErr w:type="spellEnd"/>
      <w:r w:rsidR="003A5BCA">
        <w:rPr>
          <w:rFonts w:ascii="Arial Narrow" w:hAnsi="Arial Narrow" w:cs="Times New Roman"/>
          <w:bCs/>
          <w:sz w:val="24"/>
          <w:szCs w:val="24"/>
        </w:rPr>
        <w:t xml:space="preserve"> capped</w:t>
      </w:r>
      <w:r w:rsidR="007E22F7">
        <w:rPr>
          <w:rFonts w:ascii="Arial Narrow" w:hAnsi="Arial Narrow" w:cs="Times New Roman"/>
          <w:bCs/>
          <w:sz w:val="24"/>
          <w:szCs w:val="24"/>
        </w:rPr>
        <w:t xml:space="preserve">. Ideally Aqua </w:t>
      </w:r>
      <w:proofErr w:type="spellStart"/>
      <w:r w:rsidR="007E22F7">
        <w:rPr>
          <w:rFonts w:ascii="Arial Narrow" w:hAnsi="Arial Narrow" w:cs="Times New Roman"/>
          <w:bCs/>
          <w:sz w:val="24"/>
          <w:szCs w:val="24"/>
        </w:rPr>
        <w:t>Regia</w:t>
      </w:r>
      <w:proofErr w:type="spellEnd"/>
      <w:r w:rsidR="007E22F7">
        <w:rPr>
          <w:rFonts w:ascii="Arial Narrow" w:hAnsi="Arial Narrow" w:cs="Times New Roman"/>
          <w:bCs/>
          <w:sz w:val="24"/>
          <w:szCs w:val="24"/>
        </w:rPr>
        <w:t xml:space="preserve"> solutions should be made fresh (for best results), then used and destroyed/quenched/neutralized shortly after use.</w:t>
      </w:r>
      <w:r>
        <w:rPr>
          <w:rFonts w:ascii="Arial Narrow" w:hAnsi="Arial Narrow" w:cs="Times New Roman"/>
          <w:bCs/>
          <w:sz w:val="24"/>
          <w:szCs w:val="24"/>
        </w:rPr>
        <w:t xml:space="preserve"> </w:t>
      </w:r>
      <w:r w:rsidR="007E22F7">
        <w:rPr>
          <w:rFonts w:ascii="Arial Narrow" w:hAnsi="Arial Narrow" w:cs="Times New Roman"/>
          <w:bCs/>
          <w:sz w:val="24"/>
          <w:szCs w:val="24"/>
        </w:rPr>
        <w:t>Batches should also be created in the smallest size needed; avoid making large batches.</w:t>
      </w:r>
      <w:r w:rsidR="00BD29A9">
        <w:rPr>
          <w:rFonts w:ascii="Arial Narrow" w:hAnsi="Arial Narrow" w:cs="Times New Roman"/>
          <w:bCs/>
          <w:sz w:val="24"/>
          <w:szCs w:val="24"/>
        </w:rPr>
        <w:t xml:space="preserve"> If quenching or neutralizing Aqua </w:t>
      </w:r>
      <w:proofErr w:type="spellStart"/>
      <w:r w:rsidR="00BD29A9">
        <w:rPr>
          <w:rFonts w:ascii="Arial Narrow" w:hAnsi="Arial Narrow" w:cs="Times New Roman"/>
          <w:bCs/>
          <w:sz w:val="24"/>
          <w:szCs w:val="24"/>
        </w:rPr>
        <w:t>Regia</w:t>
      </w:r>
      <w:proofErr w:type="spellEnd"/>
      <w:r w:rsidR="00BD29A9">
        <w:rPr>
          <w:rFonts w:ascii="Arial Narrow" w:hAnsi="Arial Narrow" w:cs="Times New Roman"/>
          <w:bCs/>
          <w:sz w:val="24"/>
          <w:szCs w:val="24"/>
        </w:rPr>
        <w:t>, pour it into a large volume of ice and then start the neutralization process with an appropriate base such as sodium or potassium hydroxide.</w:t>
      </w:r>
    </w:p>
    <w:p w14:paraId="4DB10891" w14:textId="77777777" w:rsidR="00DC1447" w:rsidRDefault="00DC1447" w:rsidP="00F76AB1">
      <w:pPr>
        <w:spacing w:after="0" w:line="240" w:lineRule="auto"/>
        <w:jc w:val="center"/>
        <w:rPr>
          <w:rFonts w:ascii="Arial Narrow" w:hAnsi="Arial Narrow" w:cs="Times New Roman"/>
          <w:bCs/>
          <w:sz w:val="24"/>
          <w:szCs w:val="24"/>
        </w:rPr>
      </w:pPr>
      <w:r>
        <w:rPr>
          <w:noProof/>
        </w:rPr>
        <w:lastRenderedPageBreak/>
        <w:drawing>
          <wp:inline distT="0" distB="0" distL="0" distR="0" wp14:anchorId="6E160598" wp14:editId="5DE19127">
            <wp:extent cx="2203704" cy="1234440"/>
            <wp:effectExtent l="0" t="0" r="6350" b="3810"/>
            <wp:docPr id="49" name="Picture 49" descr="How to make Aqua Regia ( To dissolve Gold )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to make Aqua Regia ( To dissolve Gold ) - YouTub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03704" cy="1234440"/>
                    </a:xfrm>
                    <a:prstGeom prst="rect">
                      <a:avLst/>
                    </a:prstGeom>
                    <a:noFill/>
                    <a:ln>
                      <a:noFill/>
                    </a:ln>
                  </pic:spPr>
                </pic:pic>
              </a:graphicData>
            </a:graphic>
          </wp:inline>
        </w:drawing>
      </w:r>
    </w:p>
    <w:p w14:paraId="30D764B6" w14:textId="77777777" w:rsidR="004177B0" w:rsidRDefault="004177B0" w:rsidP="00B6384E">
      <w:pPr>
        <w:spacing w:after="0" w:line="240" w:lineRule="auto"/>
        <w:jc w:val="both"/>
        <w:rPr>
          <w:rFonts w:ascii="Arial Narrow" w:hAnsi="Arial Narrow" w:cs="Times New Roman"/>
          <w:b/>
          <w:sz w:val="24"/>
          <w:szCs w:val="24"/>
        </w:rPr>
      </w:pPr>
    </w:p>
    <w:p w14:paraId="459ACE16" w14:textId="2BD54C28" w:rsidR="00B6384E" w:rsidRPr="00BD29A9" w:rsidRDefault="00B6384E" w:rsidP="00B6384E">
      <w:pPr>
        <w:spacing w:after="0" w:line="240" w:lineRule="auto"/>
        <w:jc w:val="both"/>
        <w:rPr>
          <w:rFonts w:ascii="Arial Narrow" w:hAnsi="Arial Narrow" w:cs="Times New Roman"/>
          <w:sz w:val="24"/>
          <w:szCs w:val="24"/>
        </w:rPr>
      </w:pPr>
      <w:r w:rsidRPr="00BD29A9">
        <w:rPr>
          <w:rFonts w:ascii="Arial Narrow" w:hAnsi="Arial Narrow" w:cs="Times New Roman"/>
          <w:b/>
          <w:sz w:val="24"/>
          <w:szCs w:val="24"/>
        </w:rPr>
        <w:t>Key take</w:t>
      </w:r>
      <w:r w:rsidR="00A21489" w:rsidRPr="00BD29A9">
        <w:rPr>
          <w:rFonts w:ascii="Arial Narrow" w:hAnsi="Arial Narrow" w:cs="Times New Roman"/>
          <w:b/>
          <w:sz w:val="24"/>
          <w:szCs w:val="24"/>
        </w:rPr>
        <w:t xml:space="preserve"> away points for Aqua </w:t>
      </w:r>
      <w:proofErr w:type="spellStart"/>
      <w:r w:rsidR="00A21489" w:rsidRPr="00BD29A9">
        <w:rPr>
          <w:rFonts w:ascii="Arial Narrow" w:hAnsi="Arial Narrow" w:cs="Times New Roman"/>
          <w:b/>
          <w:sz w:val="24"/>
          <w:szCs w:val="24"/>
        </w:rPr>
        <w:t>Regia</w:t>
      </w:r>
      <w:proofErr w:type="spellEnd"/>
      <w:r w:rsidRPr="00BD29A9">
        <w:rPr>
          <w:rFonts w:ascii="Arial Narrow" w:hAnsi="Arial Narrow" w:cs="Times New Roman"/>
          <w:b/>
          <w:sz w:val="24"/>
          <w:szCs w:val="24"/>
        </w:rPr>
        <w:t xml:space="preserve"> (in addition to the already stated for Corrosive Materials)</w:t>
      </w:r>
    </w:p>
    <w:p w14:paraId="5EE10C9D" w14:textId="77777777" w:rsidR="00B6384E" w:rsidRPr="00BD29A9" w:rsidRDefault="00B6384E" w:rsidP="00B6384E">
      <w:pPr>
        <w:pStyle w:val="ListParagraph"/>
        <w:numPr>
          <w:ilvl w:val="0"/>
          <w:numId w:val="13"/>
        </w:numPr>
        <w:spacing w:after="0" w:line="240" w:lineRule="auto"/>
        <w:jc w:val="both"/>
        <w:rPr>
          <w:rFonts w:ascii="Arial Narrow" w:hAnsi="Arial Narrow" w:cs="Times New Roman"/>
          <w:sz w:val="24"/>
          <w:szCs w:val="24"/>
        </w:rPr>
      </w:pPr>
      <w:r w:rsidRPr="00BD29A9">
        <w:rPr>
          <w:rFonts w:ascii="Arial Narrow" w:hAnsi="Arial Narrow" w:cs="Times New Roman"/>
          <w:sz w:val="24"/>
          <w:szCs w:val="24"/>
        </w:rPr>
        <w:t>Neve</w:t>
      </w:r>
      <w:r w:rsidR="00A21489" w:rsidRPr="00BD29A9">
        <w:rPr>
          <w:rFonts w:ascii="Arial Narrow" w:hAnsi="Arial Narrow" w:cs="Times New Roman"/>
          <w:sz w:val="24"/>
          <w:szCs w:val="24"/>
        </w:rPr>
        <w:t xml:space="preserve">r clean up spills of Aqua </w:t>
      </w:r>
      <w:proofErr w:type="spellStart"/>
      <w:r w:rsidR="00A21489" w:rsidRPr="00BD29A9">
        <w:rPr>
          <w:rFonts w:ascii="Arial Narrow" w:hAnsi="Arial Narrow" w:cs="Times New Roman"/>
          <w:sz w:val="24"/>
          <w:szCs w:val="24"/>
        </w:rPr>
        <w:t>Regia</w:t>
      </w:r>
      <w:proofErr w:type="spellEnd"/>
      <w:r w:rsidRPr="00BD29A9">
        <w:rPr>
          <w:rFonts w:ascii="Arial Narrow" w:hAnsi="Arial Narrow" w:cs="Times New Roman"/>
          <w:sz w:val="24"/>
          <w:szCs w:val="24"/>
        </w:rPr>
        <w:t xml:space="preserve"> with spill pads or pape</w:t>
      </w:r>
      <w:r w:rsidR="00A21489" w:rsidRPr="00BD29A9">
        <w:rPr>
          <w:rFonts w:ascii="Arial Narrow" w:hAnsi="Arial Narrow" w:cs="Times New Roman"/>
          <w:sz w:val="24"/>
          <w:szCs w:val="24"/>
        </w:rPr>
        <w:t>r towels. Neutralize it</w:t>
      </w:r>
      <w:r w:rsidRPr="00BD29A9">
        <w:rPr>
          <w:rFonts w:ascii="Arial Narrow" w:hAnsi="Arial Narrow" w:cs="Times New Roman"/>
          <w:sz w:val="24"/>
          <w:szCs w:val="24"/>
        </w:rPr>
        <w:t xml:space="preserve"> first.</w:t>
      </w:r>
    </w:p>
    <w:p w14:paraId="7AADCF14" w14:textId="77777777" w:rsidR="003F72DF" w:rsidRPr="00BD29A9" w:rsidRDefault="00A21489" w:rsidP="00B6384E">
      <w:pPr>
        <w:pStyle w:val="ListParagraph"/>
        <w:numPr>
          <w:ilvl w:val="0"/>
          <w:numId w:val="13"/>
        </w:numPr>
        <w:spacing w:after="0" w:line="240" w:lineRule="auto"/>
        <w:jc w:val="both"/>
        <w:rPr>
          <w:rFonts w:ascii="Arial Narrow" w:hAnsi="Arial Narrow" w:cs="Times New Roman"/>
          <w:sz w:val="24"/>
          <w:szCs w:val="24"/>
        </w:rPr>
      </w:pPr>
      <w:r w:rsidRPr="00BD29A9">
        <w:rPr>
          <w:rFonts w:ascii="Arial Narrow" w:hAnsi="Arial Narrow" w:cs="Times New Roman"/>
          <w:sz w:val="24"/>
          <w:szCs w:val="24"/>
        </w:rPr>
        <w:t xml:space="preserve">Never store mixtures of Aqua </w:t>
      </w:r>
      <w:proofErr w:type="spellStart"/>
      <w:r w:rsidRPr="00BD29A9">
        <w:rPr>
          <w:rFonts w:ascii="Arial Narrow" w:hAnsi="Arial Narrow" w:cs="Times New Roman"/>
          <w:sz w:val="24"/>
          <w:szCs w:val="24"/>
        </w:rPr>
        <w:t>Regia</w:t>
      </w:r>
      <w:proofErr w:type="spellEnd"/>
      <w:r w:rsidRPr="00BD29A9">
        <w:rPr>
          <w:rFonts w:ascii="Arial Narrow" w:hAnsi="Arial Narrow" w:cs="Times New Roman"/>
          <w:sz w:val="24"/>
          <w:szCs w:val="24"/>
        </w:rPr>
        <w:t>, it can build up pressure! Make it fresh and</w:t>
      </w:r>
      <w:r w:rsidR="003F72DF" w:rsidRPr="00BD29A9">
        <w:rPr>
          <w:rFonts w:ascii="Arial Narrow" w:hAnsi="Arial Narrow" w:cs="Times New Roman"/>
          <w:sz w:val="24"/>
          <w:szCs w:val="24"/>
        </w:rPr>
        <w:t xml:space="preserve"> in small batches for immediate usage. O</w:t>
      </w:r>
      <w:r w:rsidRPr="00BD29A9">
        <w:rPr>
          <w:rFonts w:ascii="Arial Narrow" w:hAnsi="Arial Narrow" w:cs="Times New Roman"/>
          <w:sz w:val="24"/>
          <w:szCs w:val="24"/>
        </w:rPr>
        <w:t xml:space="preserve">nce done using, </w:t>
      </w:r>
      <w:r w:rsidR="00F76AB1">
        <w:rPr>
          <w:rFonts w:ascii="Arial Narrow" w:hAnsi="Arial Narrow" w:cs="Times New Roman"/>
          <w:sz w:val="24"/>
          <w:szCs w:val="24"/>
        </w:rPr>
        <w:t>neutralize/</w:t>
      </w:r>
      <w:r w:rsidRPr="00BD29A9">
        <w:rPr>
          <w:rFonts w:ascii="Arial Narrow" w:hAnsi="Arial Narrow" w:cs="Times New Roman"/>
          <w:sz w:val="24"/>
          <w:szCs w:val="24"/>
        </w:rPr>
        <w:t xml:space="preserve">quench it. </w:t>
      </w:r>
    </w:p>
    <w:p w14:paraId="78EE2F9E" w14:textId="77777777" w:rsidR="00B6384E" w:rsidRPr="00BD29A9" w:rsidRDefault="00A21489" w:rsidP="00B6384E">
      <w:pPr>
        <w:pStyle w:val="ListParagraph"/>
        <w:numPr>
          <w:ilvl w:val="0"/>
          <w:numId w:val="13"/>
        </w:numPr>
        <w:spacing w:after="0" w:line="240" w:lineRule="auto"/>
        <w:jc w:val="both"/>
        <w:rPr>
          <w:rFonts w:ascii="Arial Narrow" w:hAnsi="Arial Narrow" w:cs="Times New Roman"/>
          <w:sz w:val="24"/>
          <w:szCs w:val="24"/>
        </w:rPr>
      </w:pPr>
      <w:r w:rsidRPr="00BD29A9">
        <w:rPr>
          <w:rFonts w:ascii="Arial Narrow" w:hAnsi="Arial Narrow" w:cs="Times New Roman"/>
          <w:sz w:val="24"/>
          <w:szCs w:val="24"/>
        </w:rPr>
        <w:t xml:space="preserve">Never submit Aqua </w:t>
      </w:r>
      <w:proofErr w:type="spellStart"/>
      <w:r w:rsidRPr="00BD29A9">
        <w:rPr>
          <w:rFonts w:ascii="Arial Narrow" w:hAnsi="Arial Narrow" w:cs="Times New Roman"/>
          <w:sz w:val="24"/>
          <w:szCs w:val="24"/>
        </w:rPr>
        <w:t>Regia</w:t>
      </w:r>
      <w:proofErr w:type="spellEnd"/>
      <w:r w:rsidRPr="00BD29A9">
        <w:rPr>
          <w:rFonts w:ascii="Arial Narrow" w:hAnsi="Arial Narrow" w:cs="Times New Roman"/>
          <w:sz w:val="24"/>
          <w:szCs w:val="24"/>
        </w:rPr>
        <w:t xml:space="preserve"> for disposal as closing the container can cause pressure issues</w:t>
      </w:r>
      <w:r w:rsidR="003F72DF" w:rsidRPr="00BD29A9">
        <w:rPr>
          <w:rFonts w:ascii="Arial Narrow" w:hAnsi="Arial Narrow" w:cs="Times New Roman"/>
          <w:sz w:val="24"/>
          <w:szCs w:val="24"/>
        </w:rPr>
        <w:t xml:space="preserve"> from the evolved gases</w:t>
      </w:r>
      <w:r w:rsidRPr="00BD29A9">
        <w:rPr>
          <w:rFonts w:ascii="Arial Narrow" w:hAnsi="Arial Narrow" w:cs="Times New Roman"/>
          <w:sz w:val="24"/>
          <w:szCs w:val="24"/>
        </w:rPr>
        <w:t>.</w:t>
      </w:r>
    </w:p>
    <w:p w14:paraId="64A5BC41" w14:textId="77777777" w:rsidR="00B6384E" w:rsidRPr="00BD29A9" w:rsidRDefault="00A21489" w:rsidP="00B6384E">
      <w:pPr>
        <w:pStyle w:val="ListParagraph"/>
        <w:numPr>
          <w:ilvl w:val="0"/>
          <w:numId w:val="13"/>
        </w:numPr>
        <w:spacing w:after="0" w:line="240" w:lineRule="auto"/>
        <w:jc w:val="both"/>
        <w:rPr>
          <w:rFonts w:ascii="Arial Narrow" w:hAnsi="Arial Narrow" w:cs="Times New Roman"/>
          <w:sz w:val="24"/>
          <w:szCs w:val="24"/>
        </w:rPr>
      </w:pPr>
      <w:r w:rsidRPr="00BD29A9">
        <w:rPr>
          <w:rFonts w:ascii="Arial Narrow" w:hAnsi="Arial Narrow" w:cs="Times New Roman"/>
          <w:sz w:val="24"/>
          <w:szCs w:val="24"/>
        </w:rPr>
        <w:t xml:space="preserve">Never mix Aqua </w:t>
      </w:r>
      <w:proofErr w:type="spellStart"/>
      <w:r w:rsidRPr="00BD29A9">
        <w:rPr>
          <w:rFonts w:ascii="Arial Narrow" w:hAnsi="Arial Narrow" w:cs="Times New Roman"/>
          <w:sz w:val="24"/>
          <w:szCs w:val="24"/>
        </w:rPr>
        <w:t>Regia</w:t>
      </w:r>
      <w:proofErr w:type="spellEnd"/>
      <w:r w:rsidR="00B6384E" w:rsidRPr="00BD29A9">
        <w:rPr>
          <w:rFonts w:ascii="Arial Narrow" w:hAnsi="Arial Narrow" w:cs="Times New Roman"/>
          <w:sz w:val="24"/>
          <w:szCs w:val="24"/>
        </w:rPr>
        <w:t xml:space="preserve"> with organic mater</w:t>
      </w:r>
      <w:r w:rsidRPr="00BD29A9">
        <w:rPr>
          <w:rFonts w:ascii="Arial Narrow" w:hAnsi="Arial Narrow" w:cs="Times New Roman"/>
          <w:sz w:val="24"/>
          <w:szCs w:val="24"/>
        </w:rPr>
        <w:t>ials</w:t>
      </w:r>
      <w:r w:rsidR="00B6384E" w:rsidRPr="00BD29A9">
        <w:rPr>
          <w:rFonts w:ascii="Arial Narrow" w:hAnsi="Arial Narrow" w:cs="Times New Roman"/>
          <w:sz w:val="24"/>
          <w:szCs w:val="24"/>
        </w:rPr>
        <w:t>.</w:t>
      </w:r>
    </w:p>
    <w:p w14:paraId="4533ED31" w14:textId="77777777" w:rsidR="00702441" w:rsidRPr="00F76AB1" w:rsidRDefault="00A52491" w:rsidP="00F76AB1">
      <w:pPr>
        <w:pStyle w:val="ListParagraph"/>
        <w:numPr>
          <w:ilvl w:val="0"/>
          <w:numId w:val="13"/>
        </w:numPr>
        <w:spacing w:after="0" w:line="240" w:lineRule="auto"/>
        <w:jc w:val="both"/>
        <w:rPr>
          <w:rFonts w:ascii="Arial Narrow" w:hAnsi="Arial Narrow" w:cs="Times New Roman"/>
          <w:sz w:val="24"/>
          <w:szCs w:val="24"/>
        </w:rPr>
      </w:pPr>
      <w:r w:rsidRPr="00BD29A9">
        <w:rPr>
          <w:rFonts w:ascii="Arial Narrow" w:hAnsi="Arial Narrow" w:cs="Times New Roman"/>
          <w:sz w:val="24"/>
          <w:szCs w:val="24"/>
        </w:rPr>
        <w:t xml:space="preserve">Be </w:t>
      </w:r>
      <w:r w:rsidR="00F76AB1">
        <w:rPr>
          <w:rFonts w:ascii="Arial Narrow" w:hAnsi="Arial Narrow" w:cs="Times New Roman"/>
          <w:sz w:val="24"/>
          <w:szCs w:val="24"/>
        </w:rPr>
        <w:t xml:space="preserve">aware of the oxidizing and toxic gases (chlorine, nitric oxide, nitrogen dioxide) evolved from Aqua </w:t>
      </w:r>
      <w:proofErr w:type="spellStart"/>
      <w:r w:rsidR="00F76AB1">
        <w:rPr>
          <w:rFonts w:ascii="Arial Narrow" w:hAnsi="Arial Narrow" w:cs="Times New Roman"/>
          <w:sz w:val="24"/>
          <w:szCs w:val="24"/>
        </w:rPr>
        <w:t>Regia</w:t>
      </w:r>
      <w:proofErr w:type="spellEnd"/>
      <w:r w:rsidR="00B6384E" w:rsidRPr="00BD29A9">
        <w:rPr>
          <w:rFonts w:ascii="Arial Narrow" w:hAnsi="Arial Narrow" w:cs="Times New Roman"/>
          <w:sz w:val="24"/>
          <w:szCs w:val="24"/>
        </w:rPr>
        <w:t>.</w:t>
      </w:r>
    </w:p>
    <w:p w14:paraId="338B7B66" w14:textId="77777777" w:rsidR="00177D94" w:rsidRDefault="00177D94" w:rsidP="000C7484">
      <w:pPr>
        <w:spacing w:after="0" w:line="240" w:lineRule="auto"/>
        <w:rPr>
          <w:rFonts w:ascii="Arial Narrow" w:hAnsi="Arial Narrow" w:cs="Times New Roman"/>
          <w:b/>
          <w:sz w:val="32"/>
          <w:szCs w:val="32"/>
        </w:rPr>
      </w:pPr>
    </w:p>
    <w:p w14:paraId="2A441A01" w14:textId="77777777" w:rsidR="00177D94" w:rsidRDefault="00177D94" w:rsidP="00177D94">
      <w:pPr>
        <w:spacing w:after="0" w:line="240" w:lineRule="auto"/>
        <w:rPr>
          <w:rFonts w:ascii="Arial Narrow" w:hAnsi="Arial Narrow" w:cs="Times New Roman"/>
          <w:b/>
          <w:sz w:val="28"/>
          <w:szCs w:val="28"/>
        </w:rPr>
      </w:pPr>
      <w:r w:rsidRPr="00955B2C">
        <w:rPr>
          <w:rFonts w:ascii="Arial Narrow" w:hAnsi="Arial Narrow" w:cs="Times New Roman"/>
          <w:b/>
          <w:sz w:val="28"/>
          <w:szCs w:val="28"/>
        </w:rPr>
        <w:t>Training and Documentation</w:t>
      </w:r>
    </w:p>
    <w:p w14:paraId="11A66B2A" w14:textId="77777777" w:rsidR="00177D94" w:rsidRPr="00955B2C" w:rsidRDefault="00177D94" w:rsidP="00177D94">
      <w:pPr>
        <w:spacing w:after="0" w:line="240" w:lineRule="auto"/>
        <w:rPr>
          <w:rFonts w:ascii="Arial Narrow" w:hAnsi="Arial Narrow" w:cs="Times New Roman"/>
          <w:b/>
          <w:sz w:val="28"/>
          <w:szCs w:val="28"/>
        </w:rPr>
      </w:pPr>
    </w:p>
    <w:p w14:paraId="3869D2B8" w14:textId="77777777" w:rsidR="00177D94" w:rsidRPr="002D0ABA" w:rsidRDefault="00177D94" w:rsidP="00177D94">
      <w:pPr>
        <w:spacing w:after="0" w:line="240" w:lineRule="auto"/>
        <w:rPr>
          <w:rFonts w:ascii="Arial Narrow" w:hAnsi="Arial Narrow" w:cs="Times New Roman"/>
          <w:sz w:val="24"/>
          <w:szCs w:val="24"/>
        </w:rPr>
      </w:pPr>
      <w:r w:rsidRPr="002D0ABA">
        <w:rPr>
          <w:rFonts w:ascii="Arial Narrow" w:hAnsi="Arial Narrow" w:cs="Times New Roman"/>
          <w:sz w:val="24"/>
          <w:szCs w:val="24"/>
        </w:rPr>
        <w:t>Trai</w:t>
      </w:r>
      <w:r>
        <w:rPr>
          <w:rFonts w:ascii="Arial Narrow" w:hAnsi="Arial Narrow" w:cs="Times New Roman"/>
          <w:sz w:val="24"/>
          <w:szCs w:val="24"/>
        </w:rPr>
        <w:t>ning conducted by (print name</w:t>
      </w:r>
      <w:r w:rsidRPr="002D0ABA">
        <w:rPr>
          <w:rFonts w:ascii="Arial Narrow" w:hAnsi="Arial Narrow" w:cs="Times New Roman"/>
          <w:sz w:val="24"/>
          <w:szCs w:val="24"/>
        </w:rPr>
        <w:t>):____________________________________________</w:t>
      </w:r>
    </w:p>
    <w:p w14:paraId="4EC5B9FB" w14:textId="77777777" w:rsidR="00177D94" w:rsidRPr="002D0ABA" w:rsidRDefault="00177D94" w:rsidP="00177D94">
      <w:pPr>
        <w:spacing w:after="0" w:line="240" w:lineRule="auto"/>
        <w:rPr>
          <w:rFonts w:ascii="Arial Narrow" w:hAnsi="Arial Narrow" w:cs="Times New Roman"/>
          <w:sz w:val="24"/>
          <w:szCs w:val="24"/>
        </w:rPr>
      </w:pPr>
      <w:r>
        <w:rPr>
          <w:rFonts w:ascii="Arial Narrow" w:hAnsi="Arial Narrow" w:cs="Times New Roman"/>
          <w:sz w:val="24"/>
          <w:szCs w:val="24"/>
        </w:rPr>
        <w:t>Trainers signature and date</w:t>
      </w:r>
      <w:proofErr w:type="gramStart"/>
      <w:r w:rsidRPr="002D0ABA">
        <w:rPr>
          <w:rFonts w:ascii="Arial Narrow" w:hAnsi="Arial Narrow" w:cs="Times New Roman"/>
          <w:sz w:val="24"/>
          <w:szCs w:val="24"/>
        </w:rPr>
        <w:t>:_</w:t>
      </w:r>
      <w:proofErr w:type="gramEnd"/>
      <w:r w:rsidRPr="002D0ABA">
        <w:rPr>
          <w:rFonts w:ascii="Arial Narrow" w:hAnsi="Arial Narrow" w:cs="Times New Roman"/>
          <w:sz w:val="24"/>
          <w:szCs w:val="24"/>
        </w:rPr>
        <w:t>______________________________________________</w:t>
      </w:r>
      <w:r>
        <w:rPr>
          <w:rFonts w:ascii="Arial Narrow" w:hAnsi="Arial Narrow" w:cs="Times New Roman"/>
          <w:sz w:val="24"/>
          <w:szCs w:val="24"/>
        </w:rPr>
        <w:t>___</w:t>
      </w:r>
    </w:p>
    <w:p w14:paraId="127CA38F" w14:textId="77777777" w:rsidR="00177D94" w:rsidRPr="002D0ABA" w:rsidRDefault="00177D94" w:rsidP="00177D94">
      <w:pPr>
        <w:spacing w:after="0" w:line="240" w:lineRule="auto"/>
        <w:rPr>
          <w:rFonts w:ascii="Arial Narrow" w:hAnsi="Arial Narrow" w:cs="Times New Roman"/>
          <w:sz w:val="24"/>
          <w:szCs w:val="24"/>
        </w:rPr>
      </w:pPr>
    </w:p>
    <w:p w14:paraId="529B6277" w14:textId="77777777" w:rsidR="00177D94" w:rsidRPr="007D4F4E" w:rsidRDefault="00177D94" w:rsidP="00177D94">
      <w:pPr>
        <w:spacing w:after="0" w:line="240" w:lineRule="auto"/>
        <w:rPr>
          <w:rFonts w:ascii="Arial Narrow" w:hAnsi="Arial Narrow" w:cs="Times New Roman"/>
          <w:sz w:val="24"/>
          <w:szCs w:val="24"/>
        </w:rPr>
      </w:pPr>
      <w:r w:rsidRPr="002D0ABA">
        <w:rPr>
          <w:rFonts w:ascii="Arial Narrow" w:hAnsi="Arial Narrow" w:cs="Times New Roman"/>
          <w:sz w:val="24"/>
          <w:szCs w:val="24"/>
        </w:rPr>
        <w:t>Training venue and method.  Check all that apply:</w:t>
      </w:r>
      <w:r>
        <w:rPr>
          <w:rFonts w:ascii="Arial Narrow" w:hAnsi="Arial Narrow" w:cs="Times New Roman"/>
          <w:sz w:val="24"/>
          <w:szCs w:val="24"/>
        </w:rPr>
        <w:t xml:space="preserve">    </w:t>
      </w:r>
      <w:sdt>
        <w:sdtPr>
          <w:rPr>
            <w:rFonts w:ascii="Times New Roman" w:hAnsi="Times New Roman" w:cs="Times New Roman"/>
            <w:sz w:val="24"/>
            <w:szCs w:val="24"/>
          </w:rPr>
          <w:id w:val="187672697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Pr="00FA3336">
        <w:rPr>
          <w:rFonts w:ascii="Arial Narrow" w:hAnsi="Arial Narrow" w:cs="Times New Roman"/>
          <w:sz w:val="24"/>
          <w:szCs w:val="24"/>
        </w:rPr>
        <w:t>Classroom/lab lecture</w:t>
      </w:r>
    </w:p>
    <w:p w14:paraId="2E1D4DF1" w14:textId="77777777" w:rsidR="00177D94" w:rsidRDefault="00A06386" w:rsidP="00177D94">
      <w:pPr>
        <w:spacing w:after="0" w:line="240" w:lineRule="auto"/>
        <w:ind w:firstLine="720"/>
        <w:rPr>
          <w:rFonts w:ascii="Arial Narrow" w:hAnsi="Arial Narrow" w:cs="Times New Roman"/>
          <w:sz w:val="24"/>
          <w:szCs w:val="24"/>
        </w:rPr>
      </w:pPr>
      <w:sdt>
        <w:sdtPr>
          <w:rPr>
            <w:rFonts w:ascii="Times New Roman" w:hAnsi="Times New Roman" w:cs="Times New Roman"/>
            <w:sz w:val="24"/>
            <w:szCs w:val="24"/>
          </w:rPr>
          <w:id w:val="-1490084251"/>
          <w14:checkbox>
            <w14:checked w14:val="0"/>
            <w14:checkedState w14:val="2612" w14:font="MS Gothic"/>
            <w14:uncheckedState w14:val="2610" w14:font="MS Gothic"/>
          </w14:checkbox>
        </w:sdtPr>
        <w:sdtEndPr/>
        <w:sdtContent>
          <w:r w:rsidR="00177D94" w:rsidRPr="00FA3336">
            <w:rPr>
              <w:rFonts w:ascii="MS Mincho" w:eastAsia="MS Mincho" w:hAnsi="MS Mincho" w:cs="MS Mincho" w:hint="eastAsia"/>
              <w:sz w:val="24"/>
              <w:szCs w:val="24"/>
            </w:rPr>
            <w:t>☐</w:t>
          </w:r>
        </w:sdtContent>
      </w:sdt>
      <w:r w:rsidR="00177D94" w:rsidRPr="00FA3336">
        <w:rPr>
          <w:rFonts w:ascii="Arial Narrow" w:hAnsi="Arial Narrow" w:cs="Times New Roman"/>
          <w:sz w:val="24"/>
          <w:szCs w:val="24"/>
        </w:rPr>
        <w:t>One-on-one Demonstration</w:t>
      </w:r>
      <w:r w:rsidR="00177D94" w:rsidRPr="00FA3336">
        <w:rPr>
          <w:rFonts w:ascii="Arial Narrow" w:hAnsi="Arial Narrow" w:cs="Times New Roman"/>
          <w:sz w:val="24"/>
          <w:szCs w:val="24"/>
        </w:rPr>
        <w:tab/>
        <w:t xml:space="preserve">  </w:t>
      </w:r>
      <w:sdt>
        <w:sdtPr>
          <w:rPr>
            <w:rFonts w:ascii="Times New Roman" w:hAnsi="Times New Roman" w:cs="Times New Roman"/>
            <w:sz w:val="24"/>
            <w:szCs w:val="24"/>
          </w:rPr>
          <w:id w:val="1135134715"/>
          <w14:checkbox>
            <w14:checked w14:val="0"/>
            <w14:checkedState w14:val="2612" w14:font="MS Gothic"/>
            <w14:uncheckedState w14:val="2610" w14:font="MS Gothic"/>
          </w14:checkbox>
        </w:sdtPr>
        <w:sdtEndPr/>
        <w:sdtContent>
          <w:r w:rsidR="00177D94" w:rsidRPr="00FA3336">
            <w:rPr>
              <w:rFonts w:ascii="MS Mincho" w:eastAsia="MS Mincho" w:hAnsi="MS Mincho" w:cs="MS Mincho" w:hint="eastAsia"/>
              <w:sz w:val="24"/>
              <w:szCs w:val="24"/>
            </w:rPr>
            <w:t>☐</w:t>
          </w:r>
        </w:sdtContent>
      </w:sdt>
      <w:r w:rsidR="00177D94" w:rsidRPr="00FA3336">
        <w:rPr>
          <w:rFonts w:ascii="Arial Narrow" w:hAnsi="Arial Narrow" w:cs="Times New Roman"/>
          <w:sz w:val="24"/>
          <w:szCs w:val="24"/>
        </w:rPr>
        <w:t xml:space="preserve">Hands on Experience     </w:t>
      </w:r>
      <w:sdt>
        <w:sdtPr>
          <w:rPr>
            <w:rFonts w:ascii="Times New Roman" w:hAnsi="Times New Roman" w:cs="Times New Roman"/>
            <w:sz w:val="24"/>
            <w:szCs w:val="24"/>
          </w:rPr>
          <w:id w:val="1626890171"/>
          <w14:checkbox>
            <w14:checked w14:val="0"/>
            <w14:checkedState w14:val="2612" w14:font="MS Gothic"/>
            <w14:uncheckedState w14:val="2610" w14:font="MS Gothic"/>
          </w14:checkbox>
        </w:sdtPr>
        <w:sdtEndPr/>
        <w:sdtContent>
          <w:r w:rsidR="00177D94" w:rsidRPr="00FA3336">
            <w:rPr>
              <w:rFonts w:ascii="MS Mincho" w:eastAsia="MS Mincho" w:hAnsi="MS Mincho" w:cs="MS Mincho" w:hint="eastAsia"/>
              <w:sz w:val="24"/>
              <w:szCs w:val="24"/>
            </w:rPr>
            <w:t>☐</w:t>
          </w:r>
        </w:sdtContent>
      </w:sdt>
      <w:r w:rsidR="00177D94" w:rsidRPr="00FA3336">
        <w:rPr>
          <w:rFonts w:ascii="Arial Narrow" w:hAnsi="Arial Narrow" w:cs="Times New Roman"/>
          <w:sz w:val="24"/>
          <w:szCs w:val="24"/>
        </w:rPr>
        <w:t>SOP review</w:t>
      </w:r>
    </w:p>
    <w:p w14:paraId="3543E0CE" w14:textId="77777777" w:rsidR="00177D94" w:rsidRPr="00FA3336" w:rsidRDefault="00177D94" w:rsidP="00177D94">
      <w:pPr>
        <w:spacing w:after="0" w:line="240" w:lineRule="auto"/>
        <w:ind w:firstLine="72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705"/>
        <w:gridCol w:w="3780"/>
        <w:gridCol w:w="3865"/>
      </w:tblGrid>
      <w:tr w:rsidR="00177D94" w14:paraId="2E54CF97" w14:textId="77777777" w:rsidTr="00775CED">
        <w:tc>
          <w:tcPr>
            <w:tcW w:w="1705" w:type="dxa"/>
          </w:tcPr>
          <w:p w14:paraId="081418E7" w14:textId="77777777" w:rsidR="00177D94" w:rsidRPr="007D4F4E" w:rsidRDefault="00177D94" w:rsidP="00775CED">
            <w:pPr>
              <w:jc w:val="center"/>
              <w:rPr>
                <w:rFonts w:ascii="Arial Narrow" w:hAnsi="Arial Narrow" w:cs="Times New Roman"/>
                <w:b/>
                <w:bCs/>
                <w:sz w:val="24"/>
                <w:szCs w:val="24"/>
              </w:rPr>
            </w:pPr>
            <w:r w:rsidRPr="007D4F4E">
              <w:rPr>
                <w:rFonts w:ascii="Arial Narrow" w:hAnsi="Arial Narrow" w:cs="Times New Roman"/>
                <w:b/>
                <w:bCs/>
                <w:sz w:val="24"/>
                <w:szCs w:val="24"/>
              </w:rPr>
              <w:t>Date</w:t>
            </w:r>
          </w:p>
        </w:tc>
        <w:tc>
          <w:tcPr>
            <w:tcW w:w="3780" w:type="dxa"/>
          </w:tcPr>
          <w:p w14:paraId="060C1623" w14:textId="77777777" w:rsidR="00177D94" w:rsidRPr="007D4F4E" w:rsidRDefault="00177D94" w:rsidP="00775CED">
            <w:pPr>
              <w:jc w:val="center"/>
              <w:rPr>
                <w:rFonts w:ascii="Arial Narrow" w:hAnsi="Arial Narrow" w:cs="Times New Roman"/>
                <w:b/>
                <w:bCs/>
                <w:sz w:val="24"/>
                <w:szCs w:val="24"/>
              </w:rPr>
            </w:pPr>
            <w:r w:rsidRPr="007D4F4E">
              <w:rPr>
                <w:rFonts w:ascii="Arial Narrow" w:hAnsi="Arial Narrow" w:cs="Times New Roman"/>
                <w:b/>
                <w:bCs/>
                <w:sz w:val="24"/>
                <w:szCs w:val="24"/>
              </w:rPr>
              <w:t>Name</w:t>
            </w:r>
          </w:p>
        </w:tc>
        <w:tc>
          <w:tcPr>
            <w:tcW w:w="3865" w:type="dxa"/>
          </w:tcPr>
          <w:p w14:paraId="18B9E361" w14:textId="77777777" w:rsidR="00177D94" w:rsidRPr="007D4F4E" w:rsidRDefault="00177D94" w:rsidP="00775CED">
            <w:pPr>
              <w:jc w:val="center"/>
              <w:rPr>
                <w:rFonts w:ascii="Arial Narrow" w:hAnsi="Arial Narrow" w:cs="Times New Roman"/>
                <w:b/>
                <w:bCs/>
                <w:sz w:val="24"/>
                <w:szCs w:val="24"/>
              </w:rPr>
            </w:pPr>
            <w:r w:rsidRPr="007D4F4E">
              <w:rPr>
                <w:rFonts w:ascii="Arial Narrow" w:hAnsi="Arial Narrow" w:cs="Times New Roman"/>
                <w:b/>
                <w:bCs/>
                <w:sz w:val="24"/>
                <w:szCs w:val="24"/>
              </w:rPr>
              <w:t>Signature</w:t>
            </w:r>
          </w:p>
        </w:tc>
      </w:tr>
      <w:tr w:rsidR="00177D94" w14:paraId="23E29D5E" w14:textId="77777777" w:rsidTr="00775CED">
        <w:trPr>
          <w:trHeight w:val="432"/>
        </w:trPr>
        <w:tc>
          <w:tcPr>
            <w:tcW w:w="1705" w:type="dxa"/>
          </w:tcPr>
          <w:p w14:paraId="06AC950C" w14:textId="77777777" w:rsidR="00177D94" w:rsidRDefault="00177D94" w:rsidP="00775CED">
            <w:pPr>
              <w:rPr>
                <w:rFonts w:ascii="Arial Narrow" w:hAnsi="Arial Narrow" w:cs="Times New Roman"/>
                <w:sz w:val="24"/>
                <w:szCs w:val="24"/>
              </w:rPr>
            </w:pPr>
          </w:p>
        </w:tc>
        <w:tc>
          <w:tcPr>
            <w:tcW w:w="3780" w:type="dxa"/>
          </w:tcPr>
          <w:p w14:paraId="25DEA1E3" w14:textId="77777777" w:rsidR="00177D94" w:rsidRDefault="00177D94" w:rsidP="00775CED">
            <w:pPr>
              <w:rPr>
                <w:rFonts w:ascii="Arial Narrow" w:hAnsi="Arial Narrow" w:cs="Times New Roman"/>
                <w:sz w:val="24"/>
                <w:szCs w:val="24"/>
              </w:rPr>
            </w:pPr>
          </w:p>
        </w:tc>
        <w:tc>
          <w:tcPr>
            <w:tcW w:w="3865" w:type="dxa"/>
          </w:tcPr>
          <w:p w14:paraId="68F5419A" w14:textId="77777777" w:rsidR="00177D94" w:rsidRDefault="00177D94" w:rsidP="00775CED">
            <w:pPr>
              <w:rPr>
                <w:rFonts w:ascii="Arial Narrow" w:hAnsi="Arial Narrow" w:cs="Times New Roman"/>
                <w:sz w:val="24"/>
                <w:szCs w:val="24"/>
              </w:rPr>
            </w:pPr>
          </w:p>
        </w:tc>
      </w:tr>
      <w:tr w:rsidR="00177D94" w14:paraId="138F1F4F" w14:textId="77777777" w:rsidTr="00775CED">
        <w:trPr>
          <w:trHeight w:val="432"/>
        </w:trPr>
        <w:tc>
          <w:tcPr>
            <w:tcW w:w="1705" w:type="dxa"/>
          </w:tcPr>
          <w:p w14:paraId="47BBF29E" w14:textId="77777777" w:rsidR="00177D94" w:rsidRDefault="00177D94" w:rsidP="00775CED">
            <w:pPr>
              <w:rPr>
                <w:rFonts w:ascii="Arial Narrow" w:hAnsi="Arial Narrow" w:cs="Times New Roman"/>
                <w:sz w:val="24"/>
                <w:szCs w:val="24"/>
              </w:rPr>
            </w:pPr>
          </w:p>
        </w:tc>
        <w:tc>
          <w:tcPr>
            <w:tcW w:w="3780" w:type="dxa"/>
          </w:tcPr>
          <w:p w14:paraId="10577E94" w14:textId="77777777" w:rsidR="00177D94" w:rsidRDefault="00177D94" w:rsidP="00775CED">
            <w:pPr>
              <w:rPr>
                <w:rFonts w:ascii="Arial Narrow" w:hAnsi="Arial Narrow" w:cs="Times New Roman"/>
                <w:sz w:val="24"/>
                <w:szCs w:val="24"/>
              </w:rPr>
            </w:pPr>
          </w:p>
        </w:tc>
        <w:tc>
          <w:tcPr>
            <w:tcW w:w="3865" w:type="dxa"/>
          </w:tcPr>
          <w:p w14:paraId="079FABD1" w14:textId="77777777" w:rsidR="00177D94" w:rsidRDefault="00177D94" w:rsidP="00775CED">
            <w:pPr>
              <w:rPr>
                <w:rFonts w:ascii="Arial Narrow" w:hAnsi="Arial Narrow" w:cs="Times New Roman"/>
                <w:sz w:val="24"/>
                <w:szCs w:val="24"/>
              </w:rPr>
            </w:pPr>
          </w:p>
        </w:tc>
      </w:tr>
      <w:tr w:rsidR="00177D94" w14:paraId="55802291" w14:textId="77777777" w:rsidTr="00775CED">
        <w:trPr>
          <w:trHeight w:val="432"/>
        </w:trPr>
        <w:tc>
          <w:tcPr>
            <w:tcW w:w="1705" w:type="dxa"/>
          </w:tcPr>
          <w:p w14:paraId="74B0DDE2" w14:textId="77777777" w:rsidR="00177D94" w:rsidRDefault="00177D94" w:rsidP="00775CED">
            <w:pPr>
              <w:rPr>
                <w:rFonts w:ascii="Arial Narrow" w:hAnsi="Arial Narrow" w:cs="Times New Roman"/>
                <w:sz w:val="24"/>
                <w:szCs w:val="24"/>
              </w:rPr>
            </w:pPr>
          </w:p>
        </w:tc>
        <w:tc>
          <w:tcPr>
            <w:tcW w:w="3780" w:type="dxa"/>
          </w:tcPr>
          <w:p w14:paraId="403D0C2E" w14:textId="77777777" w:rsidR="00177D94" w:rsidRDefault="00177D94" w:rsidP="00775CED">
            <w:pPr>
              <w:rPr>
                <w:rFonts w:ascii="Arial Narrow" w:hAnsi="Arial Narrow" w:cs="Times New Roman"/>
                <w:sz w:val="24"/>
                <w:szCs w:val="24"/>
              </w:rPr>
            </w:pPr>
          </w:p>
        </w:tc>
        <w:tc>
          <w:tcPr>
            <w:tcW w:w="3865" w:type="dxa"/>
          </w:tcPr>
          <w:p w14:paraId="01091BE7" w14:textId="77777777" w:rsidR="00177D94" w:rsidRDefault="00177D94" w:rsidP="00775CED">
            <w:pPr>
              <w:rPr>
                <w:rFonts w:ascii="Arial Narrow" w:hAnsi="Arial Narrow" w:cs="Times New Roman"/>
                <w:sz w:val="24"/>
                <w:szCs w:val="24"/>
              </w:rPr>
            </w:pPr>
          </w:p>
        </w:tc>
      </w:tr>
      <w:tr w:rsidR="00177D94" w14:paraId="5A651320" w14:textId="77777777" w:rsidTr="00775CED">
        <w:trPr>
          <w:trHeight w:val="432"/>
        </w:trPr>
        <w:tc>
          <w:tcPr>
            <w:tcW w:w="1705" w:type="dxa"/>
          </w:tcPr>
          <w:p w14:paraId="2FBAF09E" w14:textId="77777777" w:rsidR="00177D94" w:rsidRDefault="00177D94" w:rsidP="00775CED">
            <w:pPr>
              <w:rPr>
                <w:rFonts w:ascii="Arial Narrow" w:hAnsi="Arial Narrow" w:cs="Times New Roman"/>
                <w:sz w:val="24"/>
                <w:szCs w:val="24"/>
              </w:rPr>
            </w:pPr>
          </w:p>
        </w:tc>
        <w:tc>
          <w:tcPr>
            <w:tcW w:w="3780" w:type="dxa"/>
          </w:tcPr>
          <w:p w14:paraId="31AD9778" w14:textId="77777777" w:rsidR="00177D94" w:rsidRDefault="00177D94" w:rsidP="00775CED">
            <w:pPr>
              <w:rPr>
                <w:rFonts w:ascii="Arial Narrow" w:hAnsi="Arial Narrow" w:cs="Times New Roman"/>
                <w:sz w:val="24"/>
                <w:szCs w:val="24"/>
              </w:rPr>
            </w:pPr>
          </w:p>
        </w:tc>
        <w:tc>
          <w:tcPr>
            <w:tcW w:w="3865" w:type="dxa"/>
          </w:tcPr>
          <w:p w14:paraId="6B98A7AA" w14:textId="77777777" w:rsidR="00177D94" w:rsidRDefault="00177D94" w:rsidP="00775CED">
            <w:pPr>
              <w:rPr>
                <w:rFonts w:ascii="Arial Narrow" w:hAnsi="Arial Narrow" w:cs="Times New Roman"/>
                <w:sz w:val="24"/>
                <w:szCs w:val="24"/>
              </w:rPr>
            </w:pPr>
          </w:p>
        </w:tc>
      </w:tr>
      <w:tr w:rsidR="00177D94" w14:paraId="224A8BEB" w14:textId="77777777" w:rsidTr="00775CED">
        <w:trPr>
          <w:trHeight w:val="432"/>
        </w:trPr>
        <w:tc>
          <w:tcPr>
            <w:tcW w:w="1705" w:type="dxa"/>
          </w:tcPr>
          <w:p w14:paraId="729BA1E4" w14:textId="77777777" w:rsidR="00177D94" w:rsidRDefault="00177D94" w:rsidP="00775CED">
            <w:pPr>
              <w:rPr>
                <w:rFonts w:ascii="Arial Narrow" w:hAnsi="Arial Narrow" w:cs="Times New Roman"/>
                <w:sz w:val="24"/>
                <w:szCs w:val="24"/>
              </w:rPr>
            </w:pPr>
          </w:p>
        </w:tc>
        <w:tc>
          <w:tcPr>
            <w:tcW w:w="3780" w:type="dxa"/>
          </w:tcPr>
          <w:p w14:paraId="579E9DEA" w14:textId="77777777" w:rsidR="00177D94" w:rsidRDefault="00177D94" w:rsidP="00775CED">
            <w:pPr>
              <w:rPr>
                <w:rFonts w:ascii="Arial Narrow" w:hAnsi="Arial Narrow" w:cs="Times New Roman"/>
                <w:sz w:val="24"/>
                <w:szCs w:val="24"/>
              </w:rPr>
            </w:pPr>
          </w:p>
        </w:tc>
        <w:tc>
          <w:tcPr>
            <w:tcW w:w="3865" w:type="dxa"/>
          </w:tcPr>
          <w:p w14:paraId="7B1CFE09" w14:textId="77777777" w:rsidR="00177D94" w:rsidRDefault="00177D94" w:rsidP="00775CED">
            <w:pPr>
              <w:rPr>
                <w:rFonts w:ascii="Arial Narrow" w:hAnsi="Arial Narrow" w:cs="Times New Roman"/>
                <w:sz w:val="24"/>
                <w:szCs w:val="24"/>
              </w:rPr>
            </w:pPr>
          </w:p>
        </w:tc>
      </w:tr>
      <w:tr w:rsidR="00177D94" w14:paraId="6DA73C94" w14:textId="77777777" w:rsidTr="00775CED">
        <w:trPr>
          <w:trHeight w:val="432"/>
        </w:trPr>
        <w:tc>
          <w:tcPr>
            <w:tcW w:w="1705" w:type="dxa"/>
          </w:tcPr>
          <w:p w14:paraId="20E67889" w14:textId="77777777" w:rsidR="00177D94" w:rsidRDefault="00177D94" w:rsidP="00775CED">
            <w:pPr>
              <w:rPr>
                <w:rFonts w:ascii="Arial Narrow" w:hAnsi="Arial Narrow" w:cs="Times New Roman"/>
                <w:sz w:val="24"/>
                <w:szCs w:val="24"/>
              </w:rPr>
            </w:pPr>
          </w:p>
        </w:tc>
        <w:tc>
          <w:tcPr>
            <w:tcW w:w="3780" w:type="dxa"/>
          </w:tcPr>
          <w:p w14:paraId="44AAE228" w14:textId="77777777" w:rsidR="00177D94" w:rsidRDefault="00177D94" w:rsidP="00775CED">
            <w:pPr>
              <w:rPr>
                <w:rFonts w:ascii="Arial Narrow" w:hAnsi="Arial Narrow" w:cs="Times New Roman"/>
                <w:sz w:val="24"/>
                <w:szCs w:val="24"/>
              </w:rPr>
            </w:pPr>
          </w:p>
        </w:tc>
        <w:tc>
          <w:tcPr>
            <w:tcW w:w="3865" w:type="dxa"/>
          </w:tcPr>
          <w:p w14:paraId="6AB2EFD2" w14:textId="77777777" w:rsidR="00177D94" w:rsidRDefault="00177D94" w:rsidP="00775CED">
            <w:pPr>
              <w:rPr>
                <w:rFonts w:ascii="Arial Narrow" w:hAnsi="Arial Narrow" w:cs="Times New Roman"/>
                <w:sz w:val="24"/>
                <w:szCs w:val="24"/>
              </w:rPr>
            </w:pPr>
          </w:p>
        </w:tc>
      </w:tr>
      <w:tr w:rsidR="00177D94" w14:paraId="3B47A207" w14:textId="77777777" w:rsidTr="00775CED">
        <w:trPr>
          <w:trHeight w:val="432"/>
        </w:trPr>
        <w:tc>
          <w:tcPr>
            <w:tcW w:w="1705" w:type="dxa"/>
          </w:tcPr>
          <w:p w14:paraId="43CBEC2E" w14:textId="77777777" w:rsidR="00177D94" w:rsidRDefault="00177D94" w:rsidP="00775CED">
            <w:pPr>
              <w:rPr>
                <w:rFonts w:ascii="Arial Narrow" w:hAnsi="Arial Narrow" w:cs="Times New Roman"/>
                <w:sz w:val="24"/>
                <w:szCs w:val="24"/>
              </w:rPr>
            </w:pPr>
          </w:p>
        </w:tc>
        <w:tc>
          <w:tcPr>
            <w:tcW w:w="3780" w:type="dxa"/>
          </w:tcPr>
          <w:p w14:paraId="013088A4" w14:textId="77777777" w:rsidR="00177D94" w:rsidRDefault="00177D94" w:rsidP="00775CED">
            <w:pPr>
              <w:rPr>
                <w:rFonts w:ascii="Arial Narrow" w:hAnsi="Arial Narrow" w:cs="Times New Roman"/>
                <w:sz w:val="24"/>
                <w:szCs w:val="24"/>
              </w:rPr>
            </w:pPr>
          </w:p>
        </w:tc>
        <w:tc>
          <w:tcPr>
            <w:tcW w:w="3865" w:type="dxa"/>
          </w:tcPr>
          <w:p w14:paraId="3DF6AC95" w14:textId="77777777" w:rsidR="00177D94" w:rsidRDefault="00177D94" w:rsidP="00775CED">
            <w:pPr>
              <w:rPr>
                <w:rFonts w:ascii="Arial Narrow" w:hAnsi="Arial Narrow" w:cs="Times New Roman"/>
                <w:sz w:val="24"/>
                <w:szCs w:val="24"/>
              </w:rPr>
            </w:pPr>
          </w:p>
        </w:tc>
      </w:tr>
      <w:tr w:rsidR="00177D94" w14:paraId="103B9C14" w14:textId="77777777" w:rsidTr="00775CED">
        <w:trPr>
          <w:trHeight w:val="432"/>
        </w:trPr>
        <w:tc>
          <w:tcPr>
            <w:tcW w:w="1705" w:type="dxa"/>
          </w:tcPr>
          <w:p w14:paraId="461FB9F0" w14:textId="77777777" w:rsidR="00177D94" w:rsidRDefault="00177D94" w:rsidP="00775CED">
            <w:pPr>
              <w:rPr>
                <w:rFonts w:ascii="Arial Narrow" w:hAnsi="Arial Narrow" w:cs="Times New Roman"/>
                <w:sz w:val="24"/>
                <w:szCs w:val="24"/>
              </w:rPr>
            </w:pPr>
          </w:p>
        </w:tc>
        <w:tc>
          <w:tcPr>
            <w:tcW w:w="3780" w:type="dxa"/>
          </w:tcPr>
          <w:p w14:paraId="4A2D0C65" w14:textId="77777777" w:rsidR="00177D94" w:rsidRDefault="00177D94" w:rsidP="00775CED">
            <w:pPr>
              <w:rPr>
                <w:rFonts w:ascii="Arial Narrow" w:hAnsi="Arial Narrow" w:cs="Times New Roman"/>
                <w:sz w:val="24"/>
                <w:szCs w:val="24"/>
              </w:rPr>
            </w:pPr>
          </w:p>
        </w:tc>
        <w:tc>
          <w:tcPr>
            <w:tcW w:w="3865" w:type="dxa"/>
          </w:tcPr>
          <w:p w14:paraId="3D416139" w14:textId="77777777" w:rsidR="00177D94" w:rsidRDefault="00177D94" w:rsidP="00775CED">
            <w:pPr>
              <w:rPr>
                <w:rFonts w:ascii="Arial Narrow" w:hAnsi="Arial Narrow" w:cs="Times New Roman"/>
                <w:sz w:val="24"/>
                <w:szCs w:val="24"/>
              </w:rPr>
            </w:pPr>
          </w:p>
        </w:tc>
      </w:tr>
      <w:tr w:rsidR="00177D94" w14:paraId="12A51C23" w14:textId="77777777" w:rsidTr="00775CED">
        <w:trPr>
          <w:trHeight w:val="432"/>
        </w:trPr>
        <w:tc>
          <w:tcPr>
            <w:tcW w:w="1705" w:type="dxa"/>
          </w:tcPr>
          <w:p w14:paraId="59DF72F9" w14:textId="77777777" w:rsidR="00177D94" w:rsidRDefault="00177D94" w:rsidP="00775CED">
            <w:pPr>
              <w:rPr>
                <w:rFonts w:ascii="Arial Narrow" w:hAnsi="Arial Narrow" w:cs="Times New Roman"/>
                <w:sz w:val="24"/>
                <w:szCs w:val="24"/>
              </w:rPr>
            </w:pPr>
          </w:p>
        </w:tc>
        <w:tc>
          <w:tcPr>
            <w:tcW w:w="3780" w:type="dxa"/>
          </w:tcPr>
          <w:p w14:paraId="6C4A8DC6" w14:textId="77777777" w:rsidR="00177D94" w:rsidRDefault="00177D94" w:rsidP="00775CED">
            <w:pPr>
              <w:rPr>
                <w:rFonts w:ascii="Arial Narrow" w:hAnsi="Arial Narrow" w:cs="Times New Roman"/>
                <w:sz w:val="24"/>
                <w:szCs w:val="24"/>
              </w:rPr>
            </w:pPr>
          </w:p>
        </w:tc>
        <w:tc>
          <w:tcPr>
            <w:tcW w:w="3865" w:type="dxa"/>
          </w:tcPr>
          <w:p w14:paraId="032DE489" w14:textId="77777777" w:rsidR="00177D94" w:rsidRDefault="00177D94" w:rsidP="00775CED">
            <w:pPr>
              <w:rPr>
                <w:rFonts w:ascii="Arial Narrow" w:hAnsi="Arial Narrow" w:cs="Times New Roman"/>
                <w:sz w:val="24"/>
                <w:szCs w:val="24"/>
              </w:rPr>
            </w:pPr>
          </w:p>
        </w:tc>
      </w:tr>
      <w:tr w:rsidR="00177D94" w14:paraId="6419CA08" w14:textId="77777777" w:rsidTr="00775CED">
        <w:trPr>
          <w:trHeight w:val="432"/>
        </w:trPr>
        <w:tc>
          <w:tcPr>
            <w:tcW w:w="1705" w:type="dxa"/>
          </w:tcPr>
          <w:p w14:paraId="63351F51" w14:textId="77777777" w:rsidR="00177D94" w:rsidRDefault="00177D94" w:rsidP="00775CED">
            <w:pPr>
              <w:rPr>
                <w:rFonts w:ascii="Arial Narrow" w:hAnsi="Arial Narrow" w:cs="Times New Roman"/>
                <w:sz w:val="24"/>
                <w:szCs w:val="24"/>
              </w:rPr>
            </w:pPr>
          </w:p>
        </w:tc>
        <w:tc>
          <w:tcPr>
            <w:tcW w:w="3780" w:type="dxa"/>
          </w:tcPr>
          <w:p w14:paraId="07FF448A" w14:textId="77777777" w:rsidR="00177D94" w:rsidRDefault="00177D94" w:rsidP="00775CED">
            <w:pPr>
              <w:rPr>
                <w:rFonts w:ascii="Arial Narrow" w:hAnsi="Arial Narrow" w:cs="Times New Roman"/>
                <w:sz w:val="24"/>
                <w:szCs w:val="24"/>
              </w:rPr>
            </w:pPr>
          </w:p>
        </w:tc>
        <w:tc>
          <w:tcPr>
            <w:tcW w:w="3865" w:type="dxa"/>
          </w:tcPr>
          <w:p w14:paraId="66F51B00" w14:textId="77777777" w:rsidR="00177D94" w:rsidRDefault="00177D94" w:rsidP="00775CED">
            <w:pPr>
              <w:rPr>
                <w:rFonts w:ascii="Arial Narrow" w:hAnsi="Arial Narrow" w:cs="Times New Roman"/>
                <w:sz w:val="24"/>
                <w:szCs w:val="24"/>
              </w:rPr>
            </w:pPr>
          </w:p>
        </w:tc>
      </w:tr>
    </w:tbl>
    <w:p w14:paraId="46B942F2" w14:textId="70DA4A31" w:rsidR="00177D94" w:rsidRDefault="00177D94" w:rsidP="000C7484">
      <w:pPr>
        <w:spacing w:after="0" w:line="240" w:lineRule="auto"/>
        <w:rPr>
          <w:rFonts w:ascii="Arial Narrow" w:hAnsi="Arial Narrow" w:cs="Times New Roman"/>
          <w:b/>
          <w:sz w:val="32"/>
          <w:szCs w:val="32"/>
        </w:rPr>
      </w:pPr>
    </w:p>
    <w:sectPr w:rsidR="00177D94" w:rsidSect="00241AF9">
      <w:headerReference w:type="default" r:id="rId17"/>
      <w:footerReference w:type="default" r:id="rId18"/>
      <w:pgSz w:w="12240" w:h="15840"/>
      <w:pgMar w:top="1440" w:right="1440" w:bottom="1440" w:left="1440" w:header="576" w:footer="576"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00A04" w14:textId="77777777" w:rsidR="00B34EB6" w:rsidRDefault="00B34EB6" w:rsidP="0065577A">
      <w:pPr>
        <w:spacing w:after="0" w:line="240" w:lineRule="auto"/>
      </w:pPr>
      <w:r>
        <w:separator/>
      </w:r>
    </w:p>
  </w:endnote>
  <w:endnote w:type="continuationSeparator" w:id="0">
    <w:p w14:paraId="51947E16" w14:textId="77777777" w:rsidR="00B34EB6" w:rsidRDefault="00B34EB6" w:rsidP="00655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6255"/>
      <w:docPartObj>
        <w:docPartGallery w:val="Page Numbers (Bottom of Page)"/>
        <w:docPartUnique/>
      </w:docPartObj>
    </w:sdtPr>
    <w:sdtEndPr/>
    <w:sdtContent>
      <w:p w14:paraId="7FB9EF5F" w14:textId="77777777" w:rsidR="00B34EB6" w:rsidRDefault="00B34EB6" w:rsidP="002938E8">
        <w:pPr>
          <w:pStyle w:val="Footer"/>
        </w:pPr>
        <w:r>
          <w:rPr>
            <w:noProof/>
          </w:rPr>
          <mc:AlternateContent>
            <mc:Choice Requires="wps">
              <w:drawing>
                <wp:anchor distT="0" distB="0" distL="114300" distR="114300" simplePos="0" relativeHeight="251660288" behindDoc="0" locked="0" layoutInCell="1" allowOverlap="1" wp14:anchorId="7B24D06E" wp14:editId="4E5D0605">
                  <wp:simplePos x="0" y="0"/>
                  <wp:positionH relativeFrom="page">
                    <wp:align>right</wp:align>
                  </wp:positionH>
                  <wp:positionV relativeFrom="page">
                    <wp:align>bottom</wp:align>
                  </wp:positionV>
                  <wp:extent cx="2125980" cy="2054860"/>
                  <wp:effectExtent l="3175" t="0" r="4445" b="254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chemeClr val="accent5">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BCC39C" w14:textId="1AB07F9E" w:rsidR="00B34EB6" w:rsidRDefault="00B34EB6">
                              <w:pPr>
                                <w:jc w:val="center"/>
                                <w:rPr>
                                  <w:szCs w:val="72"/>
                                </w:rPr>
                              </w:pPr>
                              <w:r>
                                <w:fldChar w:fldCharType="begin"/>
                              </w:r>
                              <w:r>
                                <w:instrText xml:space="preserve"> PAGE    \* MERGEFORMAT </w:instrText>
                              </w:r>
                              <w:r>
                                <w:fldChar w:fldCharType="separate"/>
                              </w:r>
                              <w:r w:rsidR="00A06386" w:rsidRPr="00A06386">
                                <w:rPr>
                                  <w:noProof/>
                                  <w:color w:val="FFFFFF" w:themeColor="background1"/>
                                  <w:sz w:val="72"/>
                                  <w:szCs w:val="72"/>
                                </w:rPr>
                                <w:t>2</w:t>
                              </w:r>
                              <w:r>
                                <w:rPr>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24D06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116.2pt;margin-top:0;width:167.4pt;height:161.8pt;z-index:25166028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" adj="21600" fillcolor="#def2d8 [824]" stroked="f">
                  <v:textbox>
                    <w:txbxContent>
                      <w:p w14:paraId="61BCC39C" w14:textId="1AB07F9E" w:rsidR="00B34EB6" w:rsidRDefault="00B34EB6">
                        <w:pPr>
                          <w:jc w:val="center"/>
                          <w:rPr>
                            <w:szCs w:val="72"/>
                          </w:rPr>
                        </w:pPr>
                        <w:r>
                          <w:fldChar w:fldCharType="begin"/>
                        </w:r>
                        <w:r>
                          <w:instrText xml:space="preserve"> PAGE    \* MERGEFORMAT </w:instrText>
                        </w:r>
                        <w:r>
                          <w:fldChar w:fldCharType="separate"/>
                        </w:r>
                        <w:r w:rsidR="00A06386" w:rsidRPr="00A06386">
                          <w:rPr>
                            <w:noProof/>
                            <w:color w:val="FFFFFF" w:themeColor="background1"/>
                            <w:sz w:val="72"/>
                            <w:szCs w:val="72"/>
                          </w:rPr>
                          <w:t>2</w:t>
                        </w:r>
                        <w:r>
                          <w:rPr>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F5E3A" w14:textId="77777777" w:rsidR="00B34EB6" w:rsidRDefault="00B34EB6" w:rsidP="0065577A">
      <w:pPr>
        <w:spacing w:after="0" w:line="240" w:lineRule="auto"/>
      </w:pPr>
      <w:r>
        <w:separator/>
      </w:r>
    </w:p>
  </w:footnote>
  <w:footnote w:type="continuationSeparator" w:id="0">
    <w:p w14:paraId="6925B6B7" w14:textId="77777777" w:rsidR="00B34EB6" w:rsidRDefault="00B34EB6" w:rsidP="00655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00540" w14:textId="77777777" w:rsidR="00B34EB6" w:rsidRDefault="00B34EB6" w:rsidP="00AD10DE">
    <w:pPr>
      <w:pStyle w:val="Header"/>
      <w:rPr>
        <w:rFonts w:asciiTheme="minorBidi" w:hAnsiTheme="minorBidi"/>
        <w:sz w:val="16"/>
        <w:szCs w:val="16"/>
      </w:rPr>
    </w:pPr>
  </w:p>
  <w:p w14:paraId="3E862504" w14:textId="77777777" w:rsidR="00B34EB6" w:rsidRDefault="00B34EB6" w:rsidP="00EA0738">
    <w:pPr>
      <w:pStyle w:val="Header"/>
      <w:rPr>
        <w:rFonts w:asciiTheme="minorBidi" w:hAnsiTheme="minorBidi"/>
        <w:sz w:val="16"/>
        <w:szCs w:val="16"/>
      </w:rPr>
    </w:pPr>
    <w:r>
      <w:rPr>
        <w:rFonts w:asciiTheme="minorBidi" w:hAnsiTheme="minorBidi"/>
        <w:sz w:val="16"/>
        <w:szCs w:val="16"/>
      </w:rPr>
      <w:t xml:space="preserve">SAFETY GUIDANCE DOCUMENT                                                                                                                            </w:t>
    </w:r>
    <w:r>
      <w:rPr>
        <w:rFonts w:asciiTheme="minorBidi" w:hAnsiTheme="minorBidi"/>
        <w:sz w:val="16"/>
        <w:szCs w:val="16"/>
      </w:rPr>
      <w:tab/>
      <w:t>MARCH 2022</w:t>
    </w:r>
  </w:p>
  <w:p w14:paraId="3B46F035" w14:textId="397B31FA" w:rsidR="00B34EB6" w:rsidRPr="002938E8" w:rsidRDefault="00B34EB6" w:rsidP="00EA0738">
    <w:pPr>
      <w:pStyle w:val="Header"/>
      <w:rPr>
        <w:rFonts w:asciiTheme="minorBidi" w:hAnsiTheme="minorBidi"/>
        <w:sz w:val="16"/>
        <w:szCs w:val="16"/>
      </w:rPr>
    </w:pPr>
    <w:r>
      <w:rPr>
        <w:rFonts w:asciiTheme="minorBidi" w:hAnsiTheme="minorBidi"/>
        <w:sz w:val="16"/>
        <w:szCs w:val="16"/>
      </w:rPr>
      <w:t>CORROSIVES</w:t>
    </w:r>
    <w:r w:rsidR="00177D94">
      <w:rPr>
        <w:rFonts w:asciiTheme="minorBidi" w:hAnsiTheme="minorBidi"/>
        <w:sz w:val="16"/>
        <w:szCs w:val="16"/>
      </w:rPr>
      <w:t xml:space="preserve"> – AQUA REGIA</w:t>
    </w:r>
    <w:r>
      <w:rPr>
        <w:rFonts w:asciiTheme="minorBidi" w:hAnsiTheme="minorBidi"/>
        <w:sz w:val="16"/>
        <w:szCs w:val="16"/>
      </w:rPr>
      <w:t xml:space="preserve"> (C1</w:t>
    </w:r>
    <w:r w:rsidR="00177D94">
      <w:rPr>
        <w:rFonts w:asciiTheme="minorBidi" w:hAnsiTheme="minorBidi"/>
        <w:sz w:val="16"/>
        <w:szCs w:val="16"/>
      </w:rPr>
      <w:t>.6</w:t>
    </w:r>
    <w:r>
      <w:rPr>
        <w:rFonts w:asciiTheme="minorBidi" w:hAnsiTheme="minorBidi"/>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3507"/>
    <w:multiLevelType w:val="hybridMultilevel"/>
    <w:tmpl w:val="2FDA1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B737F"/>
    <w:multiLevelType w:val="hybridMultilevel"/>
    <w:tmpl w:val="2280E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6042B"/>
    <w:multiLevelType w:val="hybridMultilevel"/>
    <w:tmpl w:val="29340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C0DC2"/>
    <w:multiLevelType w:val="hybridMultilevel"/>
    <w:tmpl w:val="D99CF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B7473"/>
    <w:multiLevelType w:val="hybridMultilevel"/>
    <w:tmpl w:val="AC4A2BE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B14C62"/>
    <w:multiLevelType w:val="hybridMultilevel"/>
    <w:tmpl w:val="08062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772EE"/>
    <w:multiLevelType w:val="hybridMultilevel"/>
    <w:tmpl w:val="CF90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E79CC"/>
    <w:multiLevelType w:val="hybridMultilevel"/>
    <w:tmpl w:val="B8460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B4EC5"/>
    <w:multiLevelType w:val="hybridMultilevel"/>
    <w:tmpl w:val="5FB2AF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221EA6"/>
    <w:multiLevelType w:val="hybridMultilevel"/>
    <w:tmpl w:val="80D6FE0E"/>
    <w:lvl w:ilvl="0" w:tplc="F1ACE7FA">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662F96"/>
    <w:multiLevelType w:val="multilevel"/>
    <w:tmpl w:val="9CBE9348"/>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1E21E2F"/>
    <w:multiLevelType w:val="hybridMultilevel"/>
    <w:tmpl w:val="31E68B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703977"/>
    <w:multiLevelType w:val="hybridMultilevel"/>
    <w:tmpl w:val="AA10C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330F9"/>
    <w:multiLevelType w:val="hybridMultilevel"/>
    <w:tmpl w:val="D9FE7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2F2853"/>
    <w:multiLevelType w:val="hybridMultilevel"/>
    <w:tmpl w:val="4BF0C1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AF7313"/>
    <w:multiLevelType w:val="hybridMultilevel"/>
    <w:tmpl w:val="23E8DEFA"/>
    <w:lvl w:ilvl="0" w:tplc="B7B8C556">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7B05BD"/>
    <w:multiLevelType w:val="hybridMultilevel"/>
    <w:tmpl w:val="9BB4B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83152D"/>
    <w:multiLevelType w:val="hybridMultilevel"/>
    <w:tmpl w:val="107A7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95444A"/>
    <w:multiLevelType w:val="hybridMultilevel"/>
    <w:tmpl w:val="060EA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8B2B5A"/>
    <w:multiLevelType w:val="hybridMultilevel"/>
    <w:tmpl w:val="ACDCE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CB6349"/>
    <w:multiLevelType w:val="hybridMultilevel"/>
    <w:tmpl w:val="656C6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3F1685"/>
    <w:multiLevelType w:val="hybridMultilevel"/>
    <w:tmpl w:val="A7607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8711AA"/>
    <w:multiLevelType w:val="hybridMultilevel"/>
    <w:tmpl w:val="D820D2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B862FC"/>
    <w:multiLevelType w:val="multilevel"/>
    <w:tmpl w:val="6A5A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5323CA"/>
    <w:multiLevelType w:val="hybridMultilevel"/>
    <w:tmpl w:val="7FBA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8F508B"/>
    <w:multiLevelType w:val="hybridMultilevel"/>
    <w:tmpl w:val="46E89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9F74FB"/>
    <w:multiLevelType w:val="hybridMultilevel"/>
    <w:tmpl w:val="045EC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DD2BE4"/>
    <w:multiLevelType w:val="hybridMultilevel"/>
    <w:tmpl w:val="E55ED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80587A"/>
    <w:multiLevelType w:val="hybridMultilevel"/>
    <w:tmpl w:val="13F2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7D3041"/>
    <w:multiLevelType w:val="hybridMultilevel"/>
    <w:tmpl w:val="C7FC955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AAE0F7D"/>
    <w:multiLevelType w:val="hybridMultilevel"/>
    <w:tmpl w:val="E1E22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3F2F2E"/>
    <w:multiLevelType w:val="hybridMultilevel"/>
    <w:tmpl w:val="7278C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2E7D11"/>
    <w:multiLevelType w:val="hybridMultilevel"/>
    <w:tmpl w:val="96B8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D2D1B4"/>
    <w:multiLevelType w:val="hybridMultilevel"/>
    <w:tmpl w:val="DBB8CAC8"/>
    <w:lvl w:ilvl="0" w:tplc="0409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CEF5D8A"/>
    <w:multiLevelType w:val="hybridMultilevel"/>
    <w:tmpl w:val="7518A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8B06C0"/>
    <w:multiLevelType w:val="hybridMultilevel"/>
    <w:tmpl w:val="4F1081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B82BCC"/>
    <w:multiLevelType w:val="multilevel"/>
    <w:tmpl w:val="DCC0587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7" w15:restartNumberingAfterBreak="0">
    <w:nsid w:val="71423A53"/>
    <w:multiLevelType w:val="hybridMultilevel"/>
    <w:tmpl w:val="A38CD1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45D51CF"/>
    <w:multiLevelType w:val="hybridMultilevel"/>
    <w:tmpl w:val="727EE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300D88"/>
    <w:multiLevelType w:val="hybridMultilevel"/>
    <w:tmpl w:val="E26CC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7528E5"/>
    <w:multiLevelType w:val="hybridMultilevel"/>
    <w:tmpl w:val="4BBAA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BA444C"/>
    <w:multiLevelType w:val="hybridMultilevel"/>
    <w:tmpl w:val="CDFCC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0"/>
  </w:num>
  <w:num w:numId="3">
    <w:abstractNumId w:val="4"/>
  </w:num>
  <w:num w:numId="4">
    <w:abstractNumId w:val="29"/>
  </w:num>
  <w:num w:numId="5">
    <w:abstractNumId w:val="22"/>
  </w:num>
  <w:num w:numId="6">
    <w:abstractNumId w:val="14"/>
  </w:num>
  <w:num w:numId="7">
    <w:abstractNumId w:val="37"/>
  </w:num>
  <w:num w:numId="8">
    <w:abstractNumId w:val="8"/>
  </w:num>
  <w:num w:numId="9">
    <w:abstractNumId w:val="35"/>
  </w:num>
  <w:num w:numId="10">
    <w:abstractNumId w:val="20"/>
  </w:num>
  <w:num w:numId="11">
    <w:abstractNumId w:val="38"/>
  </w:num>
  <w:num w:numId="12">
    <w:abstractNumId w:val="1"/>
  </w:num>
  <w:num w:numId="13">
    <w:abstractNumId w:val="17"/>
  </w:num>
  <w:num w:numId="14">
    <w:abstractNumId w:val="5"/>
  </w:num>
  <w:num w:numId="15">
    <w:abstractNumId w:val="18"/>
  </w:num>
  <w:num w:numId="16">
    <w:abstractNumId w:val="2"/>
  </w:num>
  <w:num w:numId="17">
    <w:abstractNumId w:val="23"/>
  </w:num>
  <w:num w:numId="18">
    <w:abstractNumId w:val="31"/>
  </w:num>
  <w:num w:numId="19">
    <w:abstractNumId w:val="34"/>
  </w:num>
  <w:num w:numId="20">
    <w:abstractNumId w:val="19"/>
  </w:num>
  <w:num w:numId="21">
    <w:abstractNumId w:val="40"/>
  </w:num>
  <w:num w:numId="22">
    <w:abstractNumId w:val="0"/>
  </w:num>
  <w:num w:numId="23">
    <w:abstractNumId w:val="28"/>
  </w:num>
  <w:num w:numId="24">
    <w:abstractNumId w:val="26"/>
  </w:num>
  <w:num w:numId="25">
    <w:abstractNumId w:val="25"/>
  </w:num>
  <w:num w:numId="26">
    <w:abstractNumId w:val="15"/>
  </w:num>
  <w:num w:numId="27">
    <w:abstractNumId w:val="39"/>
  </w:num>
  <w:num w:numId="28">
    <w:abstractNumId w:val="9"/>
  </w:num>
  <w:num w:numId="29">
    <w:abstractNumId w:val="13"/>
  </w:num>
  <w:num w:numId="30">
    <w:abstractNumId w:val="12"/>
  </w:num>
  <w:num w:numId="31">
    <w:abstractNumId w:val="7"/>
  </w:num>
  <w:num w:numId="32">
    <w:abstractNumId w:val="41"/>
  </w:num>
  <w:num w:numId="33">
    <w:abstractNumId w:val="24"/>
  </w:num>
  <w:num w:numId="34">
    <w:abstractNumId w:val="6"/>
  </w:num>
  <w:num w:numId="35">
    <w:abstractNumId w:val="30"/>
  </w:num>
  <w:num w:numId="36">
    <w:abstractNumId w:val="16"/>
  </w:num>
  <w:num w:numId="37">
    <w:abstractNumId w:val="21"/>
  </w:num>
  <w:num w:numId="38">
    <w:abstractNumId w:val="27"/>
  </w:num>
  <w:num w:numId="39">
    <w:abstractNumId w:val="3"/>
  </w:num>
  <w:num w:numId="40">
    <w:abstractNumId w:val="32"/>
  </w:num>
  <w:num w:numId="41">
    <w:abstractNumId w:val="11"/>
  </w:num>
  <w:num w:numId="42">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77A"/>
    <w:rsid w:val="00016BDD"/>
    <w:rsid w:val="00034C4A"/>
    <w:rsid w:val="00034C5F"/>
    <w:rsid w:val="00037A7F"/>
    <w:rsid w:val="000612BF"/>
    <w:rsid w:val="00063AAA"/>
    <w:rsid w:val="0006753E"/>
    <w:rsid w:val="000705F6"/>
    <w:rsid w:val="00085B58"/>
    <w:rsid w:val="00090159"/>
    <w:rsid w:val="000A3F05"/>
    <w:rsid w:val="000A5B69"/>
    <w:rsid w:val="000A6F65"/>
    <w:rsid w:val="000C644F"/>
    <w:rsid w:val="000C7484"/>
    <w:rsid w:val="000E0752"/>
    <w:rsid w:val="000E0C91"/>
    <w:rsid w:val="000E204A"/>
    <w:rsid w:val="000E39E2"/>
    <w:rsid w:val="000E42AC"/>
    <w:rsid w:val="000E5411"/>
    <w:rsid w:val="000E69BF"/>
    <w:rsid w:val="000E72E6"/>
    <w:rsid w:val="000F1073"/>
    <w:rsid w:val="000F39B9"/>
    <w:rsid w:val="000F5013"/>
    <w:rsid w:val="000F7513"/>
    <w:rsid w:val="000F7D76"/>
    <w:rsid w:val="00105AAB"/>
    <w:rsid w:val="001228BF"/>
    <w:rsid w:val="0012480A"/>
    <w:rsid w:val="00126812"/>
    <w:rsid w:val="00127959"/>
    <w:rsid w:val="001307A6"/>
    <w:rsid w:val="001601AC"/>
    <w:rsid w:val="0016178B"/>
    <w:rsid w:val="0016356A"/>
    <w:rsid w:val="00172687"/>
    <w:rsid w:val="00177D94"/>
    <w:rsid w:val="00185499"/>
    <w:rsid w:val="00187AD7"/>
    <w:rsid w:val="00190A72"/>
    <w:rsid w:val="001A608F"/>
    <w:rsid w:val="001B074F"/>
    <w:rsid w:val="001B5780"/>
    <w:rsid w:val="001C16E3"/>
    <w:rsid w:val="001C574C"/>
    <w:rsid w:val="001C72D9"/>
    <w:rsid w:val="001D2618"/>
    <w:rsid w:val="001F2C8F"/>
    <w:rsid w:val="00200C86"/>
    <w:rsid w:val="00204757"/>
    <w:rsid w:val="00204796"/>
    <w:rsid w:val="0021131E"/>
    <w:rsid w:val="00212E1E"/>
    <w:rsid w:val="0022750D"/>
    <w:rsid w:val="00231C65"/>
    <w:rsid w:val="00241AF9"/>
    <w:rsid w:val="00255EA0"/>
    <w:rsid w:val="00262520"/>
    <w:rsid w:val="002743B6"/>
    <w:rsid w:val="00291D27"/>
    <w:rsid w:val="002938E8"/>
    <w:rsid w:val="002A3458"/>
    <w:rsid w:val="002A3DEC"/>
    <w:rsid w:val="002A47CB"/>
    <w:rsid w:val="002C1977"/>
    <w:rsid w:val="002C4CCF"/>
    <w:rsid w:val="002D0ABA"/>
    <w:rsid w:val="002D0E89"/>
    <w:rsid w:val="002E102E"/>
    <w:rsid w:val="002E6A4B"/>
    <w:rsid w:val="002F3E6E"/>
    <w:rsid w:val="002F5482"/>
    <w:rsid w:val="003033F1"/>
    <w:rsid w:val="00304ADA"/>
    <w:rsid w:val="00306D1E"/>
    <w:rsid w:val="00307056"/>
    <w:rsid w:val="00311D24"/>
    <w:rsid w:val="00313D55"/>
    <w:rsid w:val="003155F2"/>
    <w:rsid w:val="00320A6E"/>
    <w:rsid w:val="00333D66"/>
    <w:rsid w:val="00336605"/>
    <w:rsid w:val="003526E7"/>
    <w:rsid w:val="00354630"/>
    <w:rsid w:val="0036763E"/>
    <w:rsid w:val="00371D27"/>
    <w:rsid w:val="00386728"/>
    <w:rsid w:val="003A5BCA"/>
    <w:rsid w:val="003B3E61"/>
    <w:rsid w:val="003B5C56"/>
    <w:rsid w:val="003D22F8"/>
    <w:rsid w:val="003D5398"/>
    <w:rsid w:val="003E589F"/>
    <w:rsid w:val="003F258B"/>
    <w:rsid w:val="003F2A1A"/>
    <w:rsid w:val="003F49FC"/>
    <w:rsid w:val="003F566D"/>
    <w:rsid w:val="003F6B4A"/>
    <w:rsid w:val="003F72DF"/>
    <w:rsid w:val="00400492"/>
    <w:rsid w:val="00405FFA"/>
    <w:rsid w:val="004177B0"/>
    <w:rsid w:val="0042240C"/>
    <w:rsid w:val="00425ACC"/>
    <w:rsid w:val="00432F46"/>
    <w:rsid w:val="00437110"/>
    <w:rsid w:val="00461A87"/>
    <w:rsid w:val="00463995"/>
    <w:rsid w:val="004763CB"/>
    <w:rsid w:val="00492C4D"/>
    <w:rsid w:val="00494CCD"/>
    <w:rsid w:val="004A0A8E"/>
    <w:rsid w:val="004A2D18"/>
    <w:rsid w:val="004A4FBC"/>
    <w:rsid w:val="004B411D"/>
    <w:rsid w:val="004B59F8"/>
    <w:rsid w:val="004B6186"/>
    <w:rsid w:val="004C13C0"/>
    <w:rsid w:val="004C3315"/>
    <w:rsid w:val="004D2526"/>
    <w:rsid w:val="004D53D9"/>
    <w:rsid w:val="004D6EE8"/>
    <w:rsid w:val="004E034F"/>
    <w:rsid w:val="004E1E64"/>
    <w:rsid w:val="004F1979"/>
    <w:rsid w:val="004F5247"/>
    <w:rsid w:val="00504257"/>
    <w:rsid w:val="00504A0F"/>
    <w:rsid w:val="0050606A"/>
    <w:rsid w:val="005101C9"/>
    <w:rsid w:val="00511675"/>
    <w:rsid w:val="00521718"/>
    <w:rsid w:val="00522EF7"/>
    <w:rsid w:val="005252C0"/>
    <w:rsid w:val="00532302"/>
    <w:rsid w:val="00532931"/>
    <w:rsid w:val="00542F0E"/>
    <w:rsid w:val="005449F1"/>
    <w:rsid w:val="005474CF"/>
    <w:rsid w:val="00570AE2"/>
    <w:rsid w:val="00583991"/>
    <w:rsid w:val="00586E5C"/>
    <w:rsid w:val="005A34AC"/>
    <w:rsid w:val="005B0102"/>
    <w:rsid w:val="005B0DDD"/>
    <w:rsid w:val="005B1695"/>
    <w:rsid w:val="005B256B"/>
    <w:rsid w:val="005B6889"/>
    <w:rsid w:val="005C3B85"/>
    <w:rsid w:val="005D1895"/>
    <w:rsid w:val="005D2E1F"/>
    <w:rsid w:val="005D76F8"/>
    <w:rsid w:val="005F2225"/>
    <w:rsid w:val="005F5646"/>
    <w:rsid w:val="005F7344"/>
    <w:rsid w:val="006006B5"/>
    <w:rsid w:val="006051B8"/>
    <w:rsid w:val="0061020E"/>
    <w:rsid w:val="00612C67"/>
    <w:rsid w:val="006240C9"/>
    <w:rsid w:val="00631E6B"/>
    <w:rsid w:val="0063495B"/>
    <w:rsid w:val="00635313"/>
    <w:rsid w:val="00643276"/>
    <w:rsid w:val="00654698"/>
    <w:rsid w:val="0065577A"/>
    <w:rsid w:val="0068577E"/>
    <w:rsid w:val="0069086E"/>
    <w:rsid w:val="0069450B"/>
    <w:rsid w:val="006A5AE7"/>
    <w:rsid w:val="006A64F2"/>
    <w:rsid w:val="006B7FD9"/>
    <w:rsid w:val="006C2A88"/>
    <w:rsid w:val="006C508D"/>
    <w:rsid w:val="006C5EFE"/>
    <w:rsid w:val="006C6DA2"/>
    <w:rsid w:val="006D017E"/>
    <w:rsid w:val="006D3F2B"/>
    <w:rsid w:val="006F0142"/>
    <w:rsid w:val="006F5A0A"/>
    <w:rsid w:val="006F6B57"/>
    <w:rsid w:val="00700C5C"/>
    <w:rsid w:val="00701458"/>
    <w:rsid w:val="00702441"/>
    <w:rsid w:val="00705E35"/>
    <w:rsid w:val="00714312"/>
    <w:rsid w:val="0071612B"/>
    <w:rsid w:val="00717AAC"/>
    <w:rsid w:val="00762FF7"/>
    <w:rsid w:val="007640FC"/>
    <w:rsid w:val="00766D51"/>
    <w:rsid w:val="00767409"/>
    <w:rsid w:val="007733A7"/>
    <w:rsid w:val="00780CD1"/>
    <w:rsid w:val="007836EA"/>
    <w:rsid w:val="00783CEC"/>
    <w:rsid w:val="00790693"/>
    <w:rsid w:val="0079139D"/>
    <w:rsid w:val="007916C2"/>
    <w:rsid w:val="00792972"/>
    <w:rsid w:val="00794DF6"/>
    <w:rsid w:val="007957C3"/>
    <w:rsid w:val="007A02F6"/>
    <w:rsid w:val="007A4870"/>
    <w:rsid w:val="007C043F"/>
    <w:rsid w:val="007D4F4E"/>
    <w:rsid w:val="007E22F7"/>
    <w:rsid w:val="00832457"/>
    <w:rsid w:val="00832A71"/>
    <w:rsid w:val="0084700F"/>
    <w:rsid w:val="00847FAF"/>
    <w:rsid w:val="0085049E"/>
    <w:rsid w:val="00854570"/>
    <w:rsid w:val="00863B2F"/>
    <w:rsid w:val="008645EB"/>
    <w:rsid w:val="00866ED9"/>
    <w:rsid w:val="00886F8C"/>
    <w:rsid w:val="00891841"/>
    <w:rsid w:val="00895909"/>
    <w:rsid w:val="008A05AD"/>
    <w:rsid w:val="008A15BC"/>
    <w:rsid w:val="008A66B9"/>
    <w:rsid w:val="008B3AF1"/>
    <w:rsid w:val="008B6006"/>
    <w:rsid w:val="008C4DB6"/>
    <w:rsid w:val="008D2273"/>
    <w:rsid w:val="008D448D"/>
    <w:rsid w:val="008E1204"/>
    <w:rsid w:val="008F177A"/>
    <w:rsid w:val="009029DB"/>
    <w:rsid w:val="00902A50"/>
    <w:rsid w:val="009069F7"/>
    <w:rsid w:val="009071EB"/>
    <w:rsid w:val="0092404B"/>
    <w:rsid w:val="00931E13"/>
    <w:rsid w:val="00955B2C"/>
    <w:rsid w:val="00957557"/>
    <w:rsid w:val="00957AF5"/>
    <w:rsid w:val="009620D4"/>
    <w:rsid w:val="0097158F"/>
    <w:rsid w:val="0097269E"/>
    <w:rsid w:val="00974839"/>
    <w:rsid w:val="00981AA9"/>
    <w:rsid w:val="009842FC"/>
    <w:rsid w:val="009A6951"/>
    <w:rsid w:val="009B4460"/>
    <w:rsid w:val="009B68D9"/>
    <w:rsid w:val="009D219E"/>
    <w:rsid w:val="009E07AE"/>
    <w:rsid w:val="009E26A0"/>
    <w:rsid w:val="009F1308"/>
    <w:rsid w:val="009F36CE"/>
    <w:rsid w:val="009F4C19"/>
    <w:rsid w:val="009F7623"/>
    <w:rsid w:val="00A06386"/>
    <w:rsid w:val="00A10C14"/>
    <w:rsid w:val="00A11FFE"/>
    <w:rsid w:val="00A1481F"/>
    <w:rsid w:val="00A21489"/>
    <w:rsid w:val="00A2183F"/>
    <w:rsid w:val="00A22781"/>
    <w:rsid w:val="00A22DFD"/>
    <w:rsid w:val="00A23645"/>
    <w:rsid w:val="00A27629"/>
    <w:rsid w:val="00A52491"/>
    <w:rsid w:val="00A574E8"/>
    <w:rsid w:val="00A63E36"/>
    <w:rsid w:val="00A703E1"/>
    <w:rsid w:val="00A71776"/>
    <w:rsid w:val="00A7727F"/>
    <w:rsid w:val="00A83DBB"/>
    <w:rsid w:val="00A86DCE"/>
    <w:rsid w:val="00A91702"/>
    <w:rsid w:val="00AA34DB"/>
    <w:rsid w:val="00AA601D"/>
    <w:rsid w:val="00AA73CC"/>
    <w:rsid w:val="00AC4544"/>
    <w:rsid w:val="00AC795D"/>
    <w:rsid w:val="00AD10DE"/>
    <w:rsid w:val="00AD670F"/>
    <w:rsid w:val="00AD727F"/>
    <w:rsid w:val="00AD78DE"/>
    <w:rsid w:val="00AE31C6"/>
    <w:rsid w:val="00AE3C20"/>
    <w:rsid w:val="00AE742F"/>
    <w:rsid w:val="00AF14BD"/>
    <w:rsid w:val="00B051C3"/>
    <w:rsid w:val="00B1016E"/>
    <w:rsid w:val="00B24745"/>
    <w:rsid w:val="00B32C7C"/>
    <w:rsid w:val="00B34EB6"/>
    <w:rsid w:val="00B36AAC"/>
    <w:rsid w:val="00B40739"/>
    <w:rsid w:val="00B4542B"/>
    <w:rsid w:val="00B6384E"/>
    <w:rsid w:val="00B675CF"/>
    <w:rsid w:val="00B8521E"/>
    <w:rsid w:val="00B94D90"/>
    <w:rsid w:val="00B979EA"/>
    <w:rsid w:val="00BA0852"/>
    <w:rsid w:val="00BA40DD"/>
    <w:rsid w:val="00BA6079"/>
    <w:rsid w:val="00BB4C21"/>
    <w:rsid w:val="00BC59CC"/>
    <w:rsid w:val="00BC6E74"/>
    <w:rsid w:val="00BD1AA9"/>
    <w:rsid w:val="00BD29A9"/>
    <w:rsid w:val="00BD561F"/>
    <w:rsid w:val="00BD7A09"/>
    <w:rsid w:val="00BE02EB"/>
    <w:rsid w:val="00BE3598"/>
    <w:rsid w:val="00BE620E"/>
    <w:rsid w:val="00BE6997"/>
    <w:rsid w:val="00BE72BC"/>
    <w:rsid w:val="00BF7AD2"/>
    <w:rsid w:val="00C15C5E"/>
    <w:rsid w:val="00C15EF1"/>
    <w:rsid w:val="00C1790E"/>
    <w:rsid w:val="00C21166"/>
    <w:rsid w:val="00C22B7E"/>
    <w:rsid w:val="00C30E00"/>
    <w:rsid w:val="00C31A9F"/>
    <w:rsid w:val="00C357AA"/>
    <w:rsid w:val="00C43BC7"/>
    <w:rsid w:val="00C455F8"/>
    <w:rsid w:val="00C609ED"/>
    <w:rsid w:val="00C91BAD"/>
    <w:rsid w:val="00C9423A"/>
    <w:rsid w:val="00C97249"/>
    <w:rsid w:val="00CA043B"/>
    <w:rsid w:val="00CA162C"/>
    <w:rsid w:val="00CD408B"/>
    <w:rsid w:val="00CF2105"/>
    <w:rsid w:val="00CF44A6"/>
    <w:rsid w:val="00CF4922"/>
    <w:rsid w:val="00CF68EA"/>
    <w:rsid w:val="00CF735E"/>
    <w:rsid w:val="00D12A55"/>
    <w:rsid w:val="00D20A86"/>
    <w:rsid w:val="00D226F9"/>
    <w:rsid w:val="00D23469"/>
    <w:rsid w:val="00D32103"/>
    <w:rsid w:val="00D3466B"/>
    <w:rsid w:val="00D458C1"/>
    <w:rsid w:val="00D6610B"/>
    <w:rsid w:val="00D76D8A"/>
    <w:rsid w:val="00D82CEA"/>
    <w:rsid w:val="00D86F2B"/>
    <w:rsid w:val="00D971C4"/>
    <w:rsid w:val="00DA3FA6"/>
    <w:rsid w:val="00DA6F6F"/>
    <w:rsid w:val="00DB2496"/>
    <w:rsid w:val="00DB745F"/>
    <w:rsid w:val="00DC1447"/>
    <w:rsid w:val="00DC4316"/>
    <w:rsid w:val="00DD4882"/>
    <w:rsid w:val="00DD4917"/>
    <w:rsid w:val="00DE5AFC"/>
    <w:rsid w:val="00DF19E8"/>
    <w:rsid w:val="00DF2D69"/>
    <w:rsid w:val="00DF38C8"/>
    <w:rsid w:val="00DF3C4F"/>
    <w:rsid w:val="00DF4D42"/>
    <w:rsid w:val="00E04737"/>
    <w:rsid w:val="00E11895"/>
    <w:rsid w:val="00E1692B"/>
    <w:rsid w:val="00E21D9F"/>
    <w:rsid w:val="00E22EE4"/>
    <w:rsid w:val="00E31895"/>
    <w:rsid w:val="00E435D5"/>
    <w:rsid w:val="00E47C3E"/>
    <w:rsid w:val="00E5380B"/>
    <w:rsid w:val="00E54713"/>
    <w:rsid w:val="00E6214D"/>
    <w:rsid w:val="00E63114"/>
    <w:rsid w:val="00E65DE6"/>
    <w:rsid w:val="00E7254C"/>
    <w:rsid w:val="00E72D13"/>
    <w:rsid w:val="00E77124"/>
    <w:rsid w:val="00E82161"/>
    <w:rsid w:val="00EA0738"/>
    <w:rsid w:val="00EA3CC1"/>
    <w:rsid w:val="00EA465B"/>
    <w:rsid w:val="00EB6CCD"/>
    <w:rsid w:val="00EB76E8"/>
    <w:rsid w:val="00EC1935"/>
    <w:rsid w:val="00ED3EE8"/>
    <w:rsid w:val="00ED4D5D"/>
    <w:rsid w:val="00EE45EF"/>
    <w:rsid w:val="00F011FD"/>
    <w:rsid w:val="00F15442"/>
    <w:rsid w:val="00F2667D"/>
    <w:rsid w:val="00F3674E"/>
    <w:rsid w:val="00F3752D"/>
    <w:rsid w:val="00F37975"/>
    <w:rsid w:val="00F47BBF"/>
    <w:rsid w:val="00F5556F"/>
    <w:rsid w:val="00F578E3"/>
    <w:rsid w:val="00F61046"/>
    <w:rsid w:val="00F64458"/>
    <w:rsid w:val="00F70435"/>
    <w:rsid w:val="00F74F51"/>
    <w:rsid w:val="00F76AB1"/>
    <w:rsid w:val="00F7718D"/>
    <w:rsid w:val="00F7767F"/>
    <w:rsid w:val="00F8400C"/>
    <w:rsid w:val="00F91D56"/>
    <w:rsid w:val="00FA3336"/>
    <w:rsid w:val="00FB164F"/>
    <w:rsid w:val="00FC13E6"/>
    <w:rsid w:val="00FC4B6A"/>
    <w:rsid w:val="00FD05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2DA7915"/>
  <w15:docId w15:val="{165E530D-B6F7-401A-9424-2519D3B31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inorBid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186"/>
  </w:style>
  <w:style w:type="paragraph" w:styleId="Heading1">
    <w:name w:val="heading 1"/>
    <w:basedOn w:val="Normal"/>
    <w:link w:val="Heading1Char"/>
    <w:uiPriority w:val="9"/>
    <w:qFormat/>
    <w:rsid w:val="00631E6B"/>
    <w:pPr>
      <w:numPr>
        <w:numId w:val="42"/>
      </w:numPr>
      <w:spacing w:before="240" w:after="120" w:line="240" w:lineRule="auto"/>
      <w:outlineLvl w:val="0"/>
    </w:pPr>
    <w:rPr>
      <w:rFonts w:ascii="Arial Narrow" w:eastAsia="Times New Roman" w:hAnsi="Arial Narrow" w:cs="Times New Roman"/>
      <w:b/>
      <w:bCs/>
      <w:kern w:val="36"/>
      <w:sz w:val="28"/>
      <w:szCs w:val="27"/>
    </w:rPr>
  </w:style>
  <w:style w:type="paragraph" w:styleId="Heading2">
    <w:name w:val="heading 2"/>
    <w:basedOn w:val="Normal"/>
    <w:link w:val="Heading2Char"/>
    <w:uiPriority w:val="9"/>
    <w:qFormat/>
    <w:rsid w:val="004C3315"/>
    <w:pPr>
      <w:numPr>
        <w:ilvl w:val="1"/>
        <w:numId w:val="42"/>
      </w:numPr>
      <w:spacing w:before="100" w:beforeAutospacing="1" w:after="100" w:afterAutospacing="1" w:line="240" w:lineRule="auto"/>
      <w:outlineLvl w:val="1"/>
    </w:pPr>
    <w:rPr>
      <w:rFonts w:ascii="Times New Roman" w:eastAsia="Times New Roman" w:hAnsi="Times New Roman" w:cs="Times New Roman"/>
      <w:b/>
      <w:bCs/>
      <w:color w:val="000099"/>
      <w:sz w:val="24"/>
      <w:szCs w:val="24"/>
    </w:rPr>
  </w:style>
  <w:style w:type="paragraph" w:styleId="Heading3">
    <w:name w:val="heading 3"/>
    <w:basedOn w:val="Normal"/>
    <w:next w:val="Normal"/>
    <w:link w:val="Heading3Char"/>
    <w:uiPriority w:val="9"/>
    <w:semiHidden/>
    <w:unhideWhenUsed/>
    <w:qFormat/>
    <w:rsid w:val="00CF4922"/>
    <w:pPr>
      <w:keepNext/>
      <w:keepLines/>
      <w:numPr>
        <w:ilvl w:val="2"/>
        <w:numId w:val="42"/>
      </w:numPr>
      <w:spacing w:before="40" w:after="0"/>
      <w:outlineLvl w:val="2"/>
    </w:pPr>
    <w:rPr>
      <w:rFonts w:eastAsiaTheme="majorEastAsia" w:cstheme="majorBidi"/>
      <w:color w:val="073662" w:themeColor="accent1" w:themeShade="7F"/>
      <w:sz w:val="24"/>
      <w:szCs w:val="24"/>
    </w:rPr>
  </w:style>
  <w:style w:type="paragraph" w:styleId="Heading4">
    <w:name w:val="heading 4"/>
    <w:basedOn w:val="Normal"/>
    <w:next w:val="Normal"/>
    <w:link w:val="Heading4Char"/>
    <w:uiPriority w:val="9"/>
    <w:semiHidden/>
    <w:unhideWhenUsed/>
    <w:qFormat/>
    <w:rsid w:val="00CF4922"/>
    <w:pPr>
      <w:keepNext/>
      <w:keepLines/>
      <w:numPr>
        <w:ilvl w:val="3"/>
        <w:numId w:val="42"/>
      </w:numPr>
      <w:spacing w:before="40" w:after="0"/>
      <w:outlineLvl w:val="3"/>
    </w:pPr>
    <w:rPr>
      <w:rFonts w:eastAsiaTheme="majorEastAsia" w:cstheme="majorBidi"/>
      <w:i/>
      <w:iCs/>
      <w:color w:val="0B5294" w:themeColor="accent1" w:themeShade="BF"/>
    </w:rPr>
  </w:style>
  <w:style w:type="paragraph" w:styleId="Heading5">
    <w:name w:val="heading 5"/>
    <w:basedOn w:val="Normal"/>
    <w:next w:val="Normal"/>
    <w:link w:val="Heading5Char"/>
    <w:uiPriority w:val="9"/>
    <w:semiHidden/>
    <w:unhideWhenUsed/>
    <w:qFormat/>
    <w:rsid w:val="00CF4922"/>
    <w:pPr>
      <w:keepNext/>
      <w:keepLines/>
      <w:numPr>
        <w:ilvl w:val="4"/>
        <w:numId w:val="42"/>
      </w:numPr>
      <w:spacing w:before="40" w:after="0"/>
      <w:outlineLvl w:val="4"/>
    </w:pPr>
    <w:rPr>
      <w:rFonts w:eastAsiaTheme="majorEastAsia" w:cstheme="majorBidi"/>
      <w:color w:val="0B5294" w:themeColor="accent1" w:themeShade="BF"/>
    </w:rPr>
  </w:style>
  <w:style w:type="paragraph" w:styleId="Heading6">
    <w:name w:val="heading 6"/>
    <w:basedOn w:val="Normal"/>
    <w:next w:val="Normal"/>
    <w:link w:val="Heading6Char"/>
    <w:uiPriority w:val="9"/>
    <w:semiHidden/>
    <w:unhideWhenUsed/>
    <w:qFormat/>
    <w:rsid w:val="00CF4922"/>
    <w:pPr>
      <w:keepNext/>
      <w:keepLines/>
      <w:numPr>
        <w:ilvl w:val="5"/>
        <w:numId w:val="42"/>
      </w:numPr>
      <w:spacing w:before="40" w:after="0"/>
      <w:outlineLvl w:val="5"/>
    </w:pPr>
    <w:rPr>
      <w:rFonts w:eastAsiaTheme="majorEastAsia" w:cstheme="majorBidi"/>
      <w:color w:val="073662" w:themeColor="accent1" w:themeShade="7F"/>
    </w:rPr>
  </w:style>
  <w:style w:type="paragraph" w:styleId="Heading7">
    <w:name w:val="heading 7"/>
    <w:basedOn w:val="Normal"/>
    <w:next w:val="Normal"/>
    <w:link w:val="Heading7Char"/>
    <w:uiPriority w:val="9"/>
    <w:semiHidden/>
    <w:unhideWhenUsed/>
    <w:qFormat/>
    <w:rsid w:val="00CF4922"/>
    <w:pPr>
      <w:keepNext/>
      <w:keepLines/>
      <w:numPr>
        <w:ilvl w:val="6"/>
        <w:numId w:val="42"/>
      </w:numPr>
      <w:spacing w:before="40" w:after="0"/>
      <w:outlineLvl w:val="6"/>
    </w:pPr>
    <w:rPr>
      <w:rFonts w:eastAsiaTheme="majorEastAsia" w:cstheme="majorBidi"/>
      <w:i/>
      <w:iCs/>
      <w:color w:val="073662" w:themeColor="accent1" w:themeShade="7F"/>
    </w:rPr>
  </w:style>
  <w:style w:type="paragraph" w:styleId="Heading8">
    <w:name w:val="heading 8"/>
    <w:basedOn w:val="Normal"/>
    <w:next w:val="Normal"/>
    <w:link w:val="Heading8Char"/>
    <w:uiPriority w:val="9"/>
    <w:semiHidden/>
    <w:unhideWhenUsed/>
    <w:qFormat/>
    <w:rsid w:val="00CF4922"/>
    <w:pPr>
      <w:keepNext/>
      <w:keepLines/>
      <w:numPr>
        <w:ilvl w:val="7"/>
        <w:numId w:val="42"/>
      </w:numPr>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4922"/>
    <w:pPr>
      <w:keepNext/>
      <w:keepLines/>
      <w:numPr>
        <w:ilvl w:val="8"/>
        <w:numId w:val="42"/>
      </w:numPr>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rsid w:val="0065577A"/>
    <w:pPr>
      <w:spacing w:after="0" w:line="240" w:lineRule="auto"/>
      <w:jc w:val="center"/>
    </w:pPr>
    <w:rPr>
      <w:rFonts w:ascii="Arial" w:eastAsia="Times New Roman" w:hAnsi="Arial" w:cs="Times New Roman"/>
      <w:b/>
      <w:color w:val="FF3E00"/>
      <w:sz w:val="50"/>
      <w:szCs w:val="59"/>
    </w:rPr>
  </w:style>
  <w:style w:type="paragraph" w:styleId="Header">
    <w:name w:val="header"/>
    <w:basedOn w:val="Normal"/>
    <w:link w:val="HeaderChar"/>
    <w:uiPriority w:val="99"/>
    <w:unhideWhenUsed/>
    <w:rsid w:val="00655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77A"/>
  </w:style>
  <w:style w:type="paragraph" w:styleId="Footer">
    <w:name w:val="footer"/>
    <w:basedOn w:val="Normal"/>
    <w:link w:val="FooterChar"/>
    <w:uiPriority w:val="99"/>
    <w:unhideWhenUsed/>
    <w:rsid w:val="00655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77A"/>
  </w:style>
  <w:style w:type="paragraph" w:styleId="BalloonText">
    <w:name w:val="Balloon Text"/>
    <w:basedOn w:val="Normal"/>
    <w:link w:val="BalloonTextChar"/>
    <w:uiPriority w:val="99"/>
    <w:semiHidden/>
    <w:unhideWhenUsed/>
    <w:rsid w:val="00655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77A"/>
    <w:rPr>
      <w:rFonts w:ascii="Tahoma" w:hAnsi="Tahoma" w:cs="Tahoma"/>
      <w:sz w:val="16"/>
      <w:szCs w:val="16"/>
    </w:rPr>
  </w:style>
  <w:style w:type="paragraph" w:styleId="Title">
    <w:name w:val="Title"/>
    <w:basedOn w:val="Normal"/>
    <w:next w:val="Normal"/>
    <w:link w:val="TitleChar"/>
    <w:uiPriority w:val="10"/>
    <w:qFormat/>
    <w:rsid w:val="00241AF9"/>
    <w:pPr>
      <w:pBdr>
        <w:bottom w:val="single" w:sz="8" w:space="4" w:color="0F6FC6" w:themeColor="accent1"/>
      </w:pBdr>
      <w:spacing w:after="300" w:line="240" w:lineRule="auto"/>
      <w:contextualSpacing/>
    </w:pPr>
    <w:rPr>
      <w:rFonts w:eastAsiaTheme="majorEastAsia" w:cstheme="majorBidi"/>
      <w:color w:val="03485B" w:themeColor="text2" w:themeShade="BF"/>
      <w:spacing w:val="5"/>
      <w:kern w:val="28"/>
      <w:sz w:val="52"/>
      <w:szCs w:val="52"/>
    </w:rPr>
  </w:style>
  <w:style w:type="character" w:customStyle="1" w:styleId="TitleChar">
    <w:name w:val="Title Char"/>
    <w:basedOn w:val="DefaultParagraphFont"/>
    <w:link w:val="Title"/>
    <w:uiPriority w:val="10"/>
    <w:rsid w:val="00241AF9"/>
    <w:rPr>
      <w:rFonts w:eastAsiaTheme="majorEastAsia" w:cstheme="majorBidi"/>
      <w:color w:val="03485B" w:themeColor="text2" w:themeShade="BF"/>
      <w:spacing w:val="5"/>
      <w:kern w:val="28"/>
      <w:sz w:val="52"/>
      <w:szCs w:val="52"/>
    </w:rPr>
  </w:style>
  <w:style w:type="paragraph" w:styleId="NormalWeb">
    <w:name w:val="Normal (Web)"/>
    <w:basedOn w:val="Normal"/>
    <w:uiPriority w:val="99"/>
    <w:unhideWhenUsed/>
    <w:rsid w:val="000F7D76"/>
    <w:pPr>
      <w:spacing w:before="144" w:after="288" w:line="240" w:lineRule="auto"/>
    </w:pPr>
    <w:rPr>
      <w:rFonts w:ascii="Verdana" w:eastAsia="Times New Roman" w:hAnsi="Verdana" w:cs="Times New Roman"/>
      <w:sz w:val="22"/>
      <w:szCs w:val="22"/>
    </w:rPr>
  </w:style>
  <w:style w:type="paragraph" w:styleId="ListParagraph">
    <w:name w:val="List Paragraph"/>
    <w:basedOn w:val="Normal"/>
    <w:uiPriority w:val="34"/>
    <w:qFormat/>
    <w:rsid w:val="00E72D13"/>
    <w:pPr>
      <w:ind w:left="720"/>
      <w:contextualSpacing/>
    </w:pPr>
  </w:style>
  <w:style w:type="character" w:styleId="Hyperlink">
    <w:name w:val="Hyperlink"/>
    <w:basedOn w:val="DefaultParagraphFont"/>
    <w:uiPriority w:val="99"/>
    <w:unhideWhenUsed/>
    <w:rsid w:val="00631E6B"/>
    <w:rPr>
      <w:strike w:val="0"/>
      <w:dstrike w:val="0"/>
      <w:color w:val="0B5294" w:themeColor="accent1" w:themeShade="BF"/>
      <w:u w:val="none"/>
      <w:effect w:val="none"/>
    </w:rPr>
  </w:style>
  <w:style w:type="table" w:styleId="TableGrid">
    <w:name w:val="Table Grid"/>
    <w:basedOn w:val="TableNormal"/>
    <w:uiPriority w:val="59"/>
    <w:rsid w:val="003F56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71776"/>
    <w:rPr>
      <w:b/>
      <w:bCs/>
    </w:rPr>
  </w:style>
  <w:style w:type="paragraph" w:styleId="NormalIndent">
    <w:name w:val="Normal Indent"/>
    <w:basedOn w:val="Normal"/>
    <w:rsid w:val="00F5556F"/>
    <w:pPr>
      <w:tabs>
        <w:tab w:val="left" w:pos="720"/>
        <w:tab w:val="left" w:pos="1440"/>
      </w:tabs>
      <w:spacing w:before="120" w:after="120" w:line="240" w:lineRule="auto"/>
      <w:ind w:left="720"/>
      <w:jc w:val="both"/>
    </w:pPr>
    <w:rPr>
      <w:rFonts w:ascii="Arial" w:eastAsia="Times New Roman" w:hAnsi="Arial" w:cs="Times New Roman"/>
      <w:sz w:val="22"/>
    </w:rPr>
  </w:style>
  <w:style w:type="character" w:customStyle="1" w:styleId="Heading1Char">
    <w:name w:val="Heading 1 Char"/>
    <w:basedOn w:val="DefaultParagraphFont"/>
    <w:link w:val="Heading1"/>
    <w:uiPriority w:val="9"/>
    <w:rsid w:val="00631E6B"/>
    <w:rPr>
      <w:rFonts w:ascii="Arial Narrow" w:eastAsia="Times New Roman" w:hAnsi="Arial Narrow" w:cs="Times New Roman"/>
      <w:b/>
      <w:bCs/>
      <w:kern w:val="36"/>
      <w:sz w:val="28"/>
      <w:szCs w:val="27"/>
    </w:rPr>
  </w:style>
  <w:style w:type="character" w:customStyle="1" w:styleId="Heading2Char">
    <w:name w:val="Heading 2 Char"/>
    <w:basedOn w:val="DefaultParagraphFont"/>
    <w:link w:val="Heading2"/>
    <w:uiPriority w:val="9"/>
    <w:rsid w:val="004C3315"/>
    <w:rPr>
      <w:rFonts w:ascii="Times New Roman" w:eastAsia="Times New Roman" w:hAnsi="Times New Roman" w:cs="Times New Roman"/>
      <w:b/>
      <w:bCs/>
      <w:color w:val="000099"/>
      <w:sz w:val="24"/>
      <w:szCs w:val="24"/>
    </w:rPr>
  </w:style>
  <w:style w:type="character" w:customStyle="1" w:styleId="bodyb1">
    <w:name w:val="bodyb1"/>
    <w:basedOn w:val="DefaultParagraphFont"/>
    <w:rsid w:val="004C3315"/>
    <w:rPr>
      <w:rFonts w:ascii="Verdana" w:hAnsi="Verdana" w:hint="default"/>
      <w:b/>
      <w:bCs/>
      <w:color w:val="000000"/>
      <w:sz w:val="20"/>
      <w:szCs w:val="20"/>
    </w:rPr>
  </w:style>
  <w:style w:type="paragraph" w:customStyle="1" w:styleId="bodyb">
    <w:name w:val="bodyb"/>
    <w:basedOn w:val="Normal"/>
    <w:rsid w:val="004C3315"/>
    <w:pPr>
      <w:spacing w:before="100" w:beforeAutospacing="1" w:after="100" w:afterAutospacing="1" w:line="240" w:lineRule="auto"/>
    </w:pPr>
    <w:rPr>
      <w:rFonts w:ascii="Verdana" w:eastAsia="Times New Roman" w:hAnsi="Verdana" w:cs="Times New Roman"/>
      <w:b/>
      <w:bCs/>
      <w:color w:val="000000"/>
    </w:rPr>
  </w:style>
  <w:style w:type="character" w:customStyle="1" w:styleId="body1">
    <w:name w:val="body1"/>
    <w:basedOn w:val="DefaultParagraphFont"/>
    <w:rsid w:val="004C3315"/>
    <w:rPr>
      <w:rFonts w:ascii="Verdana" w:hAnsi="Verdana" w:hint="default"/>
      <w:b w:val="0"/>
      <w:bCs w:val="0"/>
      <w:color w:val="000000"/>
      <w:sz w:val="20"/>
      <w:szCs w:val="20"/>
    </w:rPr>
  </w:style>
  <w:style w:type="paragraph" w:customStyle="1" w:styleId="section2">
    <w:name w:val="section2"/>
    <w:basedOn w:val="Normal"/>
    <w:rsid w:val="004C3315"/>
    <w:pPr>
      <w:spacing w:before="100" w:beforeAutospacing="1" w:after="100" w:afterAutospacing="1" w:line="240" w:lineRule="auto"/>
    </w:pPr>
    <w:rPr>
      <w:rFonts w:ascii="Verdana" w:eastAsia="Times New Roman" w:hAnsi="Verdana" w:cs="Times New Roman"/>
      <w:b/>
      <w:bCs/>
      <w:color w:val="996633"/>
    </w:rPr>
  </w:style>
  <w:style w:type="paragraph" w:customStyle="1" w:styleId="Default">
    <w:name w:val="Default"/>
    <w:rsid w:val="009B4460"/>
    <w:pPr>
      <w:autoSpaceDE w:val="0"/>
      <w:autoSpaceDN w:val="0"/>
      <w:adjustRightInd w:val="0"/>
      <w:spacing w:after="0" w:line="240" w:lineRule="auto"/>
    </w:pPr>
    <w:rPr>
      <w:rFonts w:ascii="Times New Roman" w:hAnsi="Times New Roman" w:cs="Times New Roman"/>
      <w:color w:val="000000"/>
      <w:sz w:val="24"/>
      <w:szCs w:val="24"/>
    </w:rPr>
  </w:style>
  <w:style w:type="table" w:styleId="MediumShading1-Accent1">
    <w:name w:val="Medium Shading 1 Accent 1"/>
    <w:basedOn w:val="TableNormal"/>
    <w:uiPriority w:val="63"/>
    <w:rsid w:val="008A05AD"/>
    <w:pPr>
      <w:spacing w:after="0" w:line="240" w:lineRule="auto"/>
    </w:pPr>
    <w:rPr>
      <w:rFonts w:asciiTheme="minorHAnsi" w:hAnsiTheme="minorHAnsi"/>
      <w:sz w:val="22"/>
      <w:szCs w:val="22"/>
    </w:rPr>
    <w:tblPr>
      <w:tblStyleRowBandSize w:val="1"/>
      <w:tblStyleColBandSize w:val="1"/>
      <w:tbl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single" w:sz="8" w:space="0" w:color="3093EF" w:themeColor="accent1" w:themeTint="BF"/>
      </w:tblBorders>
    </w:tblPr>
    <w:tblStylePr w:type="firstRow">
      <w:pPr>
        <w:spacing w:before="0" w:after="0" w:line="240" w:lineRule="auto"/>
      </w:pPr>
      <w:rPr>
        <w:b/>
        <w:bCs/>
        <w:color w:val="FFFFFF" w:themeColor="background1"/>
      </w:rPr>
      <w:tblPr/>
      <w:tcPr>
        <w:tc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shd w:val="clear" w:color="auto" w:fill="0F6FC6" w:themeFill="accent1"/>
      </w:tcPr>
    </w:tblStylePr>
    <w:tblStylePr w:type="lastRow">
      <w:pPr>
        <w:spacing w:before="0" w:after="0" w:line="240" w:lineRule="auto"/>
      </w:pPr>
      <w:rPr>
        <w:b/>
        <w:bCs/>
      </w:rPr>
      <w:tblPr/>
      <w:tcPr>
        <w:tcBorders>
          <w:top w:val="double" w:sz="6"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DBF9" w:themeFill="accent1" w:themeFillTint="3F"/>
      </w:tcPr>
    </w:tblStylePr>
    <w:tblStylePr w:type="band1Horz">
      <w:tblPr/>
      <w:tcPr>
        <w:tcBorders>
          <w:insideH w:val="nil"/>
          <w:insideV w:val="nil"/>
        </w:tcBorders>
        <w:shd w:val="clear" w:color="auto" w:fill="BADBF9" w:themeFill="accent1" w:themeFillTint="3F"/>
      </w:tcPr>
    </w:tblStylePr>
    <w:tblStylePr w:type="band2Horz">
      <w:tblPr/>
      <w:tcPr>
        <w:tcBorders>
          <w:insideH w:val="nil"/>
          <w:insideV w:val="nil"/>
        </w:tcBorders>
      </w:tcPr>
    </w:tblStylePr>
  </w:style>
  <w:style w:type="character" w:customStyle="1" w:styleId="bold">
    <w:name w:val="bold"/>
    <w:basedOn w:val="DefaultParagraphFont"/>
    <w:rsid w:val="000C7484"/>
  </w:style>
  <w:style w:type="character" w:styleId="FollowedHyperlink">
    <w:name w:val="FollowedHyperlink"/>
    <w:basedOn w:val="DefaultParagraphFont"/>
    <w:uiPriority w:val="99"/>
    <w:semiHidden/>
    <w:unhideWhenUsed/>
    <w:rsid w:val="003B3E61"/>
    <w:rPr>
      <w:color w:val="85DFD0" w:themeColor="followedHyperlink"/>
      <w:u w:val="single"/>
    </w:rPr>
  </w:style>
  <w:style w:type="character" w:styleId="CommentReference">
    <w:name w:val="annotation reference"/>
    <w:basedOn w:val="DefaultParagraphFont"/>
    <w:uiPriority w:val="99"/>
    <w:semiHidden/>
    <w:unhideWhenUsed/>
    <w:rsid w:val="00A23645"/>
    <w:rPr>
      <w:sz w:val="16"/>
      <w:szCs w:val="16"/>
    </w:rPr>
  </w:style>
  <w:style w:type="paragraph" w:styleId="CommentText">
    <w:name w:val="annotation text"/>
    <w:basedOn w:val="Normal"/>
    <w:link w:val="CommentTextChar"/>
    <w:uiPriority w:val="99"/>
    <w:semiHidden/>
    <w:unhideWhenUsed/>
    <w:rsid w:val="00A23645"/>
    <w:pPr>
      <w:spacing w:line="240" w:lineRule="auto"/>
    </w:pPr>
  </w:style>
  <w:style w:type="character" w:customStyle="1" w:styleId="CommentTextChar">
    <w:name w:val="Comment Text Char"/>
    <w:basedOn w:val="DefaultParagraphFont"/>
    <w:link w:val="CommentText"/>
    <w:uiPriority w:val="99"/>
    <w:semiHidden/>
    <w:rsid w:val="00A23645"/>
  </w:style>
  <w:style w:type="paragraph" w:styleId="CommentSubject">
    <w:name w:val="annotation subject"/>
    <w:basedOn w:val="CommentText"/>
    <w:next w:val="CommentText"/>
    <w:link w:val="CommentSubjectChar"/>
    <w:uiPriority w:val="99"/>
    <w:semiHidden/>
    <w:unhideWhenUsed/>
    <w:rsid w:val="00A23645"/>
    <w:rPr>
      <w:b/>
      <w:bCs/>
    </w:rPr>
  </w:style>
  <w:style w:type="character" w:customStyle="1" w:styleId="CommentSubjectChar">
    <w:name w:val="Comment Subject Char"/>
    <w:basedOn w:val="CommentTextChar"/>
    <w:link w:val="CommentSubject"/>
    <w:uiPriority w:val="99"/>
    <w:semiHidden/>
    <w:rsid w:val="00A23645"/>
    <w:rPr>
      <w:b/>
      <w:bCs/>
    </w:rPr>
  </w:style>
  <w:style w:type="character" w:customStyle="1" w:styleId="Heading3Char">
    <w:name w:val="Heading 3 Char"/>
    <w:basedOn w:val="DefaultParagraphFont"/>
    <w:link w:val="Heading3"/>
    <w:uiPriority w:val="9"/>
    <w:semiHidden/>
    <w:rsid w:val="00CF4922"/>
    <w:rPr>
      <w:rFonts w:eastAsiaTheme="majorEastAsia" w:cstheme="majorBidi"/>
      <w:color w:val="073662" w:themeColor="accent1" w:themeShade="7F"/>
      <w:sz w:val="24"/>
      <w:szCs w:val="24"/>
    </w:rPr>
  </w:style>
  <w:style w:type="character" w:customStyle="1" w:styleId="Heading4Char">
    <w:name w:val="Heading 4 Char"/>
    <w:basedOn w:val="DefaultParagraphFont"/>
    <w:link w:val="Heading4"/>
    <w:uiPriority w:val="9"/>
    <w:semiHidden/>
    <w:rsid w:val="00CF4922"/>
    <w:rPr>
      <w:rFonts w:eastAsiaTheme="majorEastAsia" w:cstheme="majorBidi"/>
      <w:i/>
      <w:iCs/>
      <w:color w:val="0B5294" w:themeColor="accent1" w:themeShade="BF"/>
    </w:rPr>
  </w:style>
  <w:style w:type="character" w:customStyle="1" w:styleId="Heading5Char">
    <w:name w:val="Heading 5 Char"/>
    <w:basedOn w:val="DefaultParagraphFont"/>
    <w:link w:val="Heading5"/>
    <w:uiPriority w:val="9"/>
    <w:semiHidden/>
    <w:rsid w:val="00CF4922"/>
    <w:rPr>
      <w:rFonts w:eastAsiaTheme="majorEastAsia" w:cstheme="majorBidi"/>
      <w:color w:val="0B5294" w:themeColor="accent1" w:themeShade="BF"/>
    </w:rPr>
  </w:style>
  <w:style w:type="character" w:customStyle="1" w:styleId="Heading6Char">
    <w:name w:val="Heading 6 Char"/>
    <w:basedOn w:val="DefaultParagraphFont"/>
    <w:link w:val="Heading6"/>
    <w:uiPriority w:val="9"/>
    <w:semiHidden/>
    <w:rsid w:val="00CF4922"/>
    <w:rPr>
      <w:rFonts w:eastAsiaTheme="majorEastAsia" w:cstheme="majorBidi"/>
      <w:color w:val="073662" w:themeColor="accent1" w:themeShade="7F"/>
    </w:rPr>
  </w:style>
  <w:style w:type="character" w:customStyle="1" w:styleId="Heading7Char">
    <w:name w:val="Heading 7 Char"/>
    <w:basedOn w:val="DefaultParagraphFont"/>
    <w:link w:val="Heading7"/>
    <w:uiPriority w:val="9"/>
    <w:semiHidden/>
    <w:rsid w:val="00CF4922"/>
    <w:rPr>
      <w:rFonts w:eastAsiaTheme="majorEastAsia" w:cstheme="majorBidi"/>
      <w:i/>
      <w:iCs/>
      <w:color w:val="073662" w:themeColor="accent1" w:themeShade="7F"/>
    </w:rPr>
  </w:style>
  <w:style w:type="character" w:customStyle="1" w:styleId="Heading8Char">
    <w:name w:val="Heading 8 Char"/>
    <w:basedOn w:val="DefaultParagraphFont"/>
    <w:link w:val="Heading8"/>
    <w:uiPriority w:val="9"/>
    <w:semiHidden/>
    <w:rsid w:val="00CF4922"/>
    <w:rPr>
      <w:rFonts w:eastAsiaTheme="majorEastAsia"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F4922"/>
    <w:rPr>
      <w:rFonts w:eastAsiaTheme="majorEastAsia"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84310">
      <w:bodyDiv w:val="1"/>
      <w:marLeft w:val="0"/>
      <w:marRight w:val="0"/>
      <w:marTop w:val="0"/>
      <w:marBottom w:val="0"/>
      <w:divBdr>
        <w:top w:val="none" w:sz="0" w:space="0" w:color="auto"/>
        <w:left w:val="none" w:sz="0" w:space="0" w:color="auto"/>
        <w:bottom w:val="none" w:sz="0" w:space="0" w:color="auto"/>
        <w:right w:val="none" w:sz="0" w:space="0" w:color="auto"/>
      </w:divBdr>
      <w:divsChild>
        <w:div w:id="1680237645">
          <w:marLeft w:val="0"/>
          <w:marRight w:val="0"/>
          <w:marTop w:val="0"/>
          <w:marBottom w:val="0"/>
          <w:divBdr>
            <w:top w:val="none" w:sz="0" w:space="0" w:color="auto"/>
            <w:left w:val="none" w:sz="0" w:space="0" w:color="auto"/>
            <w:bottom w:val="none" w:sz="0" w:space="0" w:color="auto"/>
            <w:right w:val="none" w:sz="0" w:space="0" w:color="auto"/>
          </w:divBdr>
          <w:divsChild>
            <w:div w:id="1308363059">
              <w:marLeft w:val="0"/>
              <w:marRight w:val="0"/>
              <w:marTop w:val="0"/>
              <w:marBottom w:val="0"/>
              <w:divBdr>
                <w:top w:val="none" w:sz="0" w:space="0" w:color="auto"/>
                <w:left w:val="none" w:sz="0" w:space="0" w:color="auto"/>
                <w:bottom w:val="none" w:sz="0" w:space="0" w:color="auto"/>
                <w:right w:val="none" w:sz="0" w:space="0" w:color="auto"/>
              </w:divBdr>
              <w:divsChild>
                <w:div w:id="2132238928">
                  <w:marLeft w:val="150"/>
                  <w:marRight w:val="150"/>
                  <w:marTop w:val="0"/>
                  <w:marBottom w:val="0"/>
                  <w:divBdr>
                    <w:top w:val="single" w:sz="6" w:space="0" w:color="C1C1C1"/>
                    <w:left w:val="single" w:sz="6" w:space="15" w:color="C1C1C1"/>
                    <w:bottom w:val="single" w:sz="6" w:space="15" w:color="C1C1C1"/>
                    <w:right w:val="single" w:sz="6" w:space="15" w:color="C1C1C1"/>
                  </w:divBdr>
                </w:div>
              </w:divsChild>
            </w:div>
          </w:divsChild>
        </w:div>
      </w:divsChild>
    </w:div>
    <w:div w:id="440536829">
      <w:bodyDiv w:val="1"/>
      <w:marLeft w:val="0"/>
      <w:marRight w:val="0"/>
      <w:marTop w:val="0"/>
      <w:marBottom w:val="0"/>
      <w:divBdr>
        <w:top w:val="none" w:sz="0" w:space="0" w:color="auto"/>
        <w:left w:val="none" w:sz="0" w:space="0" w:color="auto"/>
        <w:bottom w:val="none" w:sz="0" w:space="0" w:color="auto"/>
        <w:right w:val="none" w:sz="0" w:space="0" w:color="auto"/>
      </w:divBdr>
      <w:divsChild>
        <w:div w:id="1418791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9390797">
      <w:bodyDiv w:val="1"/>
      <w:marLeft w:val="0"/>
      <w:marRight w:val="0"/>
      <w:marTop w:val="0"/>
      <w:marBottom w:val="150"/>
      <w:divBdr>
        <w:top w:val="none" w:sz="0" w:space="0" w:color="auto"/>
        <w:left w:val="none" w:sz="0" w:space="0" w:color="auto"/>
        <w:bottom w:val="none" w:sz="0" w:space="0" w:color="auto"/>
        <w:right w:val="none" w:sz="0" w:space="0" w:color="auto"/>
      </w:divBdr>
      <w:divsChild>
        <w:div w:id="939991353">
          <w:marLeft w:val="0"/>
          <w:marRight w:val="0"/>
          <w:marTop w:val="0"/>
          <w:marBottom w:val="0"/>
          <w:divBdr>
            <w:top w:val="none" w:sz="0" w:space="0" w:color="auto"/>
            <w:left w:val="none" w:sz="0" w:space="0" w:color="auto"/>
            <w:bottom w:val="none" w:sz="0" w:space="0" w:color="auto"/>
            <w:right w:val="none" w:sz="0" w:space="0" w:color="auto"/>
          </w:divBdr>
          <w:divsChild>
            <w:div w:id="824399799">
              <w:marLeft w:val="0"/>
              <w:marRight w:val="0"/>
              <w:marTop w:val="0"/>
              <w:marBottom w:val="0"/>
              <w:divBdr>
                <w:top w:val="none" w:sz="0" w:space="0" w:color="auto"/>
                <w:left w:val="none" w:sz="0" w:space="0" w:color="auto"/>
                <w:bottom w:val="none" w:sz="0" w:space="0" w:color="auto"/>
                <w:right w:val="none" w:sz="0" w:space="0" w:color="auto"/>
              </w:divBdr>
              <w:divsChild>
                <w:div w:id="1902903314">
                  <w:marLeft w:val="0"/>
                  <w:marRight w:val="0"/>
                  <w:marTop w:val="0"/>
                  <w:marBottom w:val="0"/>
                  <w:divBdr>
                    <w:top w:val="none" w:sz="0" w:space="0" w:color="auto"/>
                    <w:left w:val="none" w:sz="0" w:space="0" w:color="auto"/>
                    <w:bottom w:val="none" w:sz="0" w:space="0" w:color="auto"/>
                    <w:right w:val="none" w:sz="0" w:space="0" w:color="auto"/>
                  </w:divBdr>
                  <w:divsChild>
                    <w:div w:id="1128552077">
                      <w:marLeft w:val="0"/>
                      <w:marRight w:val="0"/>
                      <w:marTop w:val="0"/>
                      <w:marBottom w:val="0"/>
                      <w:divBdr>
                        <w:top w:val="none" w:sz="0" w:space="0" w:color="auto"/>
                        <w:left w:val="none" w:sz="0" w:space="0" w:color="auto"/>
                        <w:bottom w:val="none" w:sz="0" w:space="0" w:color="auto"/>
                        <w:right w:val="none" w:sz="0" w:space="0" w:color="auto"/>
                      </w:divBdr>
                      <w:divsChild>
                        <w:div w:id="1618752257">
                          <w:marLeft w:val="0"/>
                          <w:marRight w:val="0"/>
                          <w:marTop w:val="0"/>
                          <w:marBottom w:val="0"/>
                          <w:divBdr>
                            <w:top w:val="none" w:sz="0" w:space="0" w:color="auto"/>
                            <w:left w:val="none" w:sz="0" w:space="0" w:color="auto"/>
                            <w:bottom w:val="none" w:sz="0" w:space="0" w:color="auto"/>
                            <w:right w:val="none" w:sz="0" w:space="0" w:color="auto"/>
                          </w:divBdr>
                          <w:divsChild>
                            <w:div w:id="148230972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288685">
      <w:bodyDiv w:val="1"/>
      <w:marLeft w:val="0"/>
      <w:marRight w:val="0"/>
      <w:marTop w:val="0"/>
      <w:marBottom w:val="0"/>
      <w:divBdr>
        <w:top w:val="none" w:sz="0" w:space="0" w:color="auto"/>
        <w:left w:val="none" w:sz="0" w:space="0" w:color="auto"/>
        <w:bottom w:val="none" w:sz="0" w:space="0" w:color="auto"/>
        <w:right w:val="none" w:sz="0" w:space="0" w:color="auto"/>
      </w:divBdr>
    </w:div>
    <w:div w:id="767653945">
      <w:bodyDiv w:val="1"/>
      <w:marLeft w:val="0"/>
      <w:marRight w:val="0"/>
      <w:marTop w:val="0"/>
      <w:marBottom w:val="0"/>
      <w:divBdr>
        <w:top w:val="none" w:sz="0" w:space="0" w:color="auto"/>
        <w:left w:val="none" w:sz="0" w:space="0" w:color="auto"/>
        <w:bottom w:val="none" w:sz="0" w:space="0" w:color="auto"/>
        <w:right w:val="none" w:sz="0" w:space="0" w:color="auto"/>
      </w:divBdr>
      <w:divsChild>
        <w:div w:id="2010256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7046242">
      <w:bodyDiv w:val="1"/>
      <w:marLeft w:val="0"/>
      <w:marRight w:val="0"/>
      <w:marTop w:val="0"/>
      <w:marBottom w:val="0"/>
      <w:divBdr>
        <w:top w:val="none" w:sz="0" w:space="0" w:color="auto"/>
        <w:left w:val="none" w:sz="0" w:space="0" w:color="auto"/>
        <w:bottom w:val="none" w:sz="0" w:space="0" w:color="auto"/>
        <w:right w:val="none" w:sz="0" w:space="0" w:color="auto"/>
      </w:divBdr>
    </w:div>
    <w:div w:id="863976582">
      <w:bodyDiv w:val="1"/>
      <w:marLeft w:val="0"/>
      <w:marRight w:val="0"/>
      <w:marTop w:val="0"/>
      <w:marBottom w:val="0"/>
      <w:divBdr>
        <w:top w:val="none" w:sz="0" w:space="0" w:color="auto"/>
        <w:left w:val="none" w:sz="0" w:space="0" w:color="auto"/>
        <w:bottom w:val="none" w:sz="0" w:space="0" w:color="auto"/>
        <w:right w:val="none" w:sz="0" w:space="0" w:color="auto"/>
      </w:divBdr>
      <w:divsChild>
        <w:div w:id="10390119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1900338">
      <w:bodyDiv w:val="1"/>
      <w:marLeft w:val="0"/>
      <w:marRight w:val="0"/>
      <w:marTop w:val="0"/>
      <w:marBottom w:val="0"/>
      <w:divBdr>
        <w:top w:val="none" w:sz="0" w:space="0" w:color="auto"/>
        <w:left w:val="none" w:sz="0" w:space="0" w:color="auto"/>
        <w:bottom w:val="none" w:sz="0" w:space="0" w:color="auto"/>
        <w:right w:val="none" w:sz="0" w:space="0" w:color="auto"/>
      </w:divBdr>
      <w:divsChild>
        <w:div w:id="367875627">
          <w:marLeft w:val="0"/>
          <w:marRight w:val="0"/>
          <w:marTop w:val="0"/>
          <w:marBottom w:val="0"/>
          <w:divBdr>
            <w:top w:val="none" w:sz="0" w:space="0" w:color="auto"/>
            <w:left w:val="none" w:sz="0" w:space="0" w:color="auto"/>
            <w:bottom w:val="none" w:sz="0" w:space="0" w:color="auto"/>
            <w:right w:val="none" w:sz="0" w:space="0" w:color="auto"/>
          </w:divBdr>
        </w:div>
      </w:divsChild>
    </w:div>
    <w:div w:id="1189221900">
      <w:bodyDiv w:val="1"/>
      <w:marLeft w:val="0"/>
      <w:marRight w:val="0"/>
      <w:marTop w:val="0"/>
      <w:marBottom w:val="0"/>
      <w:divBdr>
        <w:top w:val="none" w:sz="0" w:space="0" w:color="auto"/>
        <w:left w:val="none" w:sz="0" w:space="0" w:color="auto"/>
        <w:bottom w:val="none" w:sz="0" w:space="0" w:color="auto"/>
        <w:right w:val="none" w:sz="0" w:space="0" w:color="auto"/>
      </w:divBdr>
      <w:divsChild>
        <w:div w:id="478035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244681">
      <w:bodyDiv w:val="1"/>
      <w:marLeft w:val="0"/>
      <w:marRight w:val="0"/>
      <w:marTop w:val="0"/>
      <w:marBottom w:val="0"/>
      <w:divBdr>
        <w:top w:val="none" w:sz="0" w:space="0" w:color="auto"/>
        <w:left w:val="none" w:sz="0" w:space="0" w:color="auto"/>
        <w:bottom w:val="none" w:sz="0" w:space="0" w:color="auto"/>
        <w:right w:val="none" w:sz="0" w:space="0" w:color="auto"/>
      </w:divBdr>
      <w:divsChild>
        <w:div w:id="15036529">
          <w:marLeft w:val="0"/>
          <w:marRight w:val="0"/>
          <w:marTop w:val="0"/>
          <w:marBottom w:val="0"/>
          <w:divBdr>
            <w:top w:val="none" w:sz="0" w:space="0" w:color="auto"/>
            <w:left w:val="none" w:sz="0" w:space="0" w:color="auto"/>
            <w:bottom w:val="none" w:sz="0" w:space="0" w:color="auto"/>
            <w:right w:val="none" w:sz="0" w:space="0" w:color="auto"/>
          </w:divBdr>
          <w:divsChild>
            <w:div w:id="643315339">
              <w:marLeft w:val="0"/>
              <w:marRight w:val="0"/>
              <w:marTop w:val="0"/>
              <w:marBottom w:val="0"/>
              <w:divBdr>
                <w:top w:val="none" w:sz="0" w:space="0" w:color="auto"/>
                <w:left w:val="none" w:sz="0" w:space="0" w:color="auto"/>
                <w:bottom w:val="none" w:sz="0" w:space="0" w:color="auto"/>
                <w:right w:val="none" w:sz="0" w:space="0" w:color="auto"/>
              </w:divBdr>
              <w:divsChild>
                <w:div w:id="431979036">
                  <w:marLeft w:val="150"/>
                  <w:marRight w:val="150"/>
                  <w:marTop w:val="0"/>
                  <w:marBottom w:val="0"/>
                  <w:divBdr>
                    <w:top w:val="single" w:sz="6" w:space="0" w:color="C1C1C1"/>
                    <w:left w:val="single" w:sz="6" w:space="15" w:color="C1C1C1"/>
                    <w:bottom w:val="single" w:sz="6" w:space="15" w:color="C1C1C1"/>
                    <w:right w:val="single" w:sz="6" w:space="15" w:color="C1C1C1"/>
                  </w:divBdr>
                </w:div>
              </w:divsChild>
            </w:div>
          </w:divsChild>
        </w:div>
      </w:divsChild>
    </w:div>
    <w:div w:id="1361393783">
      <w:bodyDiv w:val="1"/>
      <w:marLeft w:val="0"/>
      <w:marRight w:val="0"/>
      <w:marTop w:val="0"/>
      <w:marBottom w:val="0"/>
      <w:divBdr>
        <w:top w:val="none" w:sz="0" w:space="0" w:color="auto"/>
        <w:left w:val="none" w:sz="0" w:space="0" w:color="auto"/>
        <w:bottom w:val="none" w:sz="0" w:space="0" w:color="auto"/>
        <w:right w:val="none" w:sz="0" w:space="0" w:color="auto"/>
      </w:divBdr>
    </w:div>
    <w:div w:id="1372801663">
      <w:bodyDiv w:val="1"/>
      <w:marLeft w:val="0"/>
      <w:marRight w:val="0"/>
      <w:marTop w:val="0"/>
      <w:marBottom w:val="0"/>
      <w:divBdr>
        <w:top w:val="none" w:sz="0" w:space="0" w:color="auto"/>
        <w:left w:val="none" w:sz="0" w:space="0" w:color="auto"/>
        <w:bottom w:val="none" w:sz="0" w:space="0" w:color="auto"/>
        <w:right w:val="none" w:sz="0" w:space="0" w:color="auto"/>
      </w:divBdr>
      <w:divsChild>
        <w:div w:id="734742698">
          <w:marLeft w:val="0"/>
          <w:marRight w:val="0"/>
          <w:marTop w:val="0"/>
          <w:marBottom w:val="600"/>
          <w:divBdr>
            <w:top w:val="none" w:sz="0" w:space="0" w:color="auto"/>
            <w:left w:val="none" w:sz="0" w:space="0" w:color="auto"/>
            <w:bottom w:val="none" w:sz="0" w:space="0" w:color="auto"/>
            <w:right w:val="none" w:sz="0" w:space="0" w:color="auto"/>
          </w:divBdr>
          <w:divsChild>
            <w:div w:id="805465861">
              <w:marLeft w:val="0"/>
              <w:marRight w:val="0"/>
              <w:marTop w:val="0"/>
              <w:marBottom w:val="0"/>
              <w:divBdr>
                <w:top w:val="none" w:sz="0" w:space="0" w:color="auto"/>
                <w:left w:val="single" w:sz="6" w:space="0" w:color="E0E0E0"/>
                <w:bottom w:val="none" w:sz="0" w:space="0" w:color="auto"/>
                <w:right w:val="single" w:sz="6" w:space="0" w:color="E0E0E0"/>
              </w:divBdr>
              <w:divsChild>
                <w:div w:id="657998423">
                  <w:marLeft w:val="0"/>
                  <w:marRight w:val="0"/>
                  <w:marTop w:val="0"/>
                  <w:marBottom w:val="0"/>
                  <w:divBdr>
                    <w:top w:val="none" w:sz="0" w:space="0" w:color="auto"/>
                    <w:left w:val="none" w:sz="0" w:space="0" w:color="auto"/>
                    <w:bottom w:val="none" w:sz="0" w:space="0" w:color="auto"/>
                    <w:right w:val="none" w:sz="0" w:space="0" w:color="auto"/>
                  </w:divBdr>
                  <w:divsChild>
                    <w:div w:id="1801260938">
                      <w:marLeft w:val="0"/>
                      <w:marRight w:val="0"/>
                      <w:marTop w:val="0"/>
                      <w:marBottom w:val="0"/>
                      <w:divBdr>
                        <w:top w:val="none" w:sz="0" w:space="0" w:color="auto"/>
                        <w:left w:val="none" w:sz="0" w:space="0" w:color="auto"/>
                        <w:bottom w:val="none" w:sz="0" w:space="0" w:color="auto"/>
                        <w:right w:val="none" w:sz="0" w:space="0" w:color="auto"/>
                      </w:divBdr>
                      <w:divsChild>
                        <w:div w:id="97915968">
                          <w:marLeft w:val="0"/>
                          <w:marRight w:val="0"/>
                          <w:marTop w:val="0"/>
                          <w:marBottom w:val="0"/>
                          <w:divBdr>
                            <w:top w:val="none" w:sz="0" w:space="0" w:color="auto"/>
                            <w:left w:val="none" w:sz="0" w:space="0" w:color="auto"/>
                            <w:bottom w:val="single" w:sz="6" w:space="0" w:color="E0E0E0"/>
                            <w:right w:val="none" w:sz="0" w:space="0" w:color="auto"/>
                          </w:divBdr>
                        </w:div>
                      </w:divsChild>
                    </w:div>
                  </w:divsChild>
                </w:div>
              </w:divsChild>
            </w:div>
          </w:divsChild>
        </w:div>
      </w:divsChild>
    </w:div>
    <w:div w:id="1409498106">
      <w:bodyDiv w:val="1"/>
      <w:marLeft w:val="0"/>
      <w:marRight w:val="0"/>
      <w:marTop w:val="0"/>
      <w:marBottom w:val="0"/>
      <w:divBdr>
        <w:top w:val="none" w:sz="0" w:space="0" w:color="auto"/>
        <w:left w:val="none" w:sz="0" w:space="0" w:color="auto"/>
        <w:bottom w:val="none" w:sz="0" w:space="0" w:color="auto"/>
        <w:right w:val="none" w:sz="0" w:space="0" w:color="auto"/>
      </w:divBdr>
      <w:divsChild>
        <w:div w:id="1190488600">
          <w:marLeft w:val="0"/>
          <w:marRight w:val="0"/>
          <w:marTop w:val="0"/>
          <w:marBottom w:val="0"/>
          <w:divBdr>
            <w:top w:val="none" w:sz="0" w:space="0" w:color="auto"/>
            <w:left w:val="none" w:sz="0" w:space="0" w:color="auto"/>
            <w:bottom w:val="none" w:sz="0" w:space="0" w:color="auto"/>
            <w:right w:val="none" w:sz="0" w:space="0" w:color="auto"/>
          </w:divBdr>
          <w:divsChild>
            <w:div w:id="434599336">
              <w:marLeft w:val="0"/>
              <w:marRight w:val="0"/>
              <w:marTop w:val="0"/>
              <w:marBottom w:val="0"/>
              <w:divBdr>
                <w:top w:val="none" w:sz="0" w:space="0" w:color="auto"/>
                <w:left w:val="none" w:sz="0" w:space="0" w:color="auto"/>
                <w:bottom w:val="none" w:sz="0" w:space="0" w:color="auto"/>
                <w:right w:val="none" w:sz="0" w:space="0" w:color="auto"/>
              </w:divBdr>
              <w:divsChild>
                <w:div w:id="1715498583">
                  <w:marLeft w:val="0"/>
                  <w:marRight w:val="0"/>
                  <w:marTop w:val="0"/>
                  <w:marBottom w:val="0"/>
                  <w:divBdr>
                    <w:top w:val="none" w:sz="0" w:space="0" w:color="auto"/>
                    <w:left w:val="none" w:sz="0" w:space="0" w:color="auto"/>
                    <w:bottom w:val="none" w:sz="0" w:space="0" w:color="auto"/>
                    <w:right w:val="none" w:sz="0" w:space="0" w:color="auto"/>
                  </w:divBdr>
                  <w:divsChild>
                    <w:div w:id="43912395">
                      <w:marLeft w:val="0"/>
                      <w:marRight w:val="0"/>
                      <w:marTop w:val="0"/>
                      <w:marBottom w:val="0"/>
                      <w:divBdr>
                        <w:top w:val="none" w:sz="0" w:space="0" w:color="auto"/>
                        <w:left w:val="none" w:sz="0" w:space="0" w:color="auto"/>
                        <w:bottom w:val="none" w:sz="0" w:space="0" w:color="auto"/>
                        <w:right w:val="none" w:sz="0" w:space="0" w:color="auto"/>
                      </w:divBdr>
                      <w:divsChild>
                        <w:div w:id="919994381">
                          <w:marLeft w:val="0"/>
                          <w:marRight w:val="0"/>
                          <w:marTop w:val="0"/>
                          <w:marBottom w:val="0"/>
                          <w:divBdr>
                            <w:top w:val="none" w:sz="0" w:space="0" w:color="auto"/>
                            <w:left w:val="none" w:sz="0" w:space="0" w:color="auto"/>
                            <w:bottom w:val="none" w:sz="0" w:space="0" w:color="auto"/>
                            <w:right w:val="none" w:sz="0" w:space="0" w:color="auto"/>
                          </w:divBdr>
                          <w:divsChild>
                            <w:div w:id="5248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075330">
      <w:bodyDiv w:val="1"/>
      <w:marLeft w:val="0"/>
      <w:marRight w:val="0"/>
      <w:marTop w:val="0"/>
      <w:marBottom w:val="0"/>
      <w:divBdr>
        <w:top w:val="none" w:sz="0" w:space="0" w:color="auto"/>
        <w:left w:val="none" w:sz="0" w:space="0" w:color="auto"/>
        <w:bottom w:val="none" w:sz="0" w:space="0" w:color="auto"/>
        <w:right w:val="none" w:sz="0" w:space="0" w:color="auto"/>
      </w:divBdr>
      <w:divsChild>
        <w:div w:id="4526968">
          <w:marLeft w:val="0"/>
          <w:marRight w:val="0"/>
          <w:marTop w:val="0"/>
          <w:marBottom w:val="0"/>
          <w:divBdr>
            <w:top w:val="none" w:sz="0" w:space="0" w:color="auto"/>
            <w:left w:val="none" w:sz="0" w:space="0" w:color="auto"/>
            <w:bottom w:val="none" w:sz="0" w:space="0" w:color="auto"/>
            <w:right w:val="none" w:sz="0" w:space="0" w:color="auto"/>
          </w:divBdr>
          <w:divsChild>
            <w:div w:id="198199735">
              <w:marLeft w:val="0"/>
              <w:marRight w:val="0"/>
              <w:marTop w:val="0"/>
              <w:marBottom w:val="0"/>
              <w:divBdr>
                <w:top w:val="none" w:sz="0" w:space="0" w:color="auto"/>
                <w:left w:val="none" w:sz="0" w:space="0" w:color="auto"/>
                <w:bottom w:val="none" w:sz="0" w:space="0" w:color="auto"/>
                <w:right w:val="none" w:sz="0" w:space="0" w:color="auto"/>
              </w:divBdr>
              <w:divsChild>
                <w:div w:id="112774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173761">
      <w:bodyDiv w:val="1"/>
      <w:marLeft w:val="0"/>
      <w:marRight w:val="0"/>
      <w:marTop w:val="0"/>
      <w:marBottom w:val="0"/>
      <w:divBdr>
        <w:top w:val="none" w:sz="0" w:space="0" w:color="auto"/>
        <w:left w:val="none" w:sz="0" w:space="0" w:color="auto"/>
        <w:bottom w:val="none" w:sz="0" w:space="0" w:color="auto"/>
        <w:right w:val="none" w:sz="0" w:space="0" w:color="auto"/>
      </w:divBdr>
      <w:divsChild>
        <w:div w:id="1859657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hse.kaust.edu.sa/docs/default-source/research-safety/lfp-safety-bulletins/waste_bottle_explosion.pdf?sfvrsn=e8914db4_2"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1472CB4AC18345B693EF9302DE093E" ma:contentTypeVersion="1" ma:contentTypeDescription="Create a new document." ma:contentTypeScope="" ma:versionID="10d503a23eefe9c0145efbed55db9bb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6744D-E1CF-43AC-BD00-3C6372484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E42524-7330-4810-9AEF-A973AD2616B0}">
  <ds:schemaRefs>
    <ds:schemaRef ds:uri="http://schemas.microsoft.com/sharepoint/v3/contenttype/forms"/>
  </ds:schemaRefs>
</ds:datastoreItem>
</file>

<file path=customXml/itemProps3.xml><?xml version="1.0" encoding="utf-8"?>
<ds:datastoreItem xmlns:ds="http://schemas.openxmlformats.org/officeDocument/2006/customXml" ds:itemID="{B486B68E-CCCB-4B65-A0FB-846DF171152B}">
  <ds:schemaRefs>
    <ds:schemaRef ds:uri="http://purl.org/dc/elements/1.1/"/>
    <ds:schemaRef ds:uri="http://purl.org/dc/terms/"/>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C0587BFA-3564-4B68-B5BE-D98EC6143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E1-Guidelines for Working with Electrical Equipment.docx</vt:lpstr>
    </vt:vector>
  </TitlesOfParts>
  <Company>Microsoft</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E1-Guidelines for Working with Electrical Equipment.docx</dc:title>
  <dc:creator>hutterpf</dc:creator>
  <cp:lastModifiedBy>Christopher E. Motter</cp:lastModifiedBy>
  <cp:revision>5</cp:revision>
  <cp:lastPrinted>2022-03-18T12:07:00Z</cp:lastPrinted>
  <dcterms:created xsi:type="dcterms:W3CDTF">2022-03-20T14:10:00Z</dcterms:created>
  <dcterms:modified xsi:type="dcterms:W3CDTF">2022-03-21T14:00:00Z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0x010100541472CB4AC18345B693EF9302DE093E</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